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2D16" w14:textId="77777777" w:rsidR="00DC7C82" w:rsidRPr="00812858" w:rsidRDefault="00DC7C82" w:rsidP="000C2840">
      <w:pPr>
        <w:jc w:val="center"/>
        <w:rPr>
          <w:rFonts w:ascii="Arial" w:hAnsi="Arial" w:cs="Arial"/>
          <w:b/>
        </w:rPr>
      </w:pPr>
      <w:r w:rsidRPr="00812858">
        <w:rPr>
          <w:rFonts w:ascii="Arial" w:hAnsi="Arial" w:cs="Arial"/>
          <w:b/>
        </w:rPr>
        <w:t>Jane Loring Jones</w:t>
      </w:r>
    </w:p>
    <w:p w14:paraId="0CED7E89" w14:textId="77777777" w:rsidR="00DC7C82" w:rsidRDefault="00DC7C82" w:rsidP="000C2840">
      <w:pPr>
        <w:jc w:val="center"/>
        <w:rPr>
          <w:rFonts w:ascii="Arial" w:hAnsi="Arial" w:cs="Arial"/>
        </w:rPr>
      </w:pPr>
    </w:p>
    <w:p w14:paraId="0E1C0392" w14:textId="77777777" w:rsidR="00DC7C82" w:rsidRDefault="00DC7C82" w:rsidP="000C2840">
      <w:pPr>
        <w:jc w:val="center"/>
        <w:rPr>
          <w:rFonts w:ascii="Arial" w:hAnsi="Arial" w:cs="Arial"/>
        </w:rPr>
      </w:pPr>
    </w:p>
    <w:p w14:paraId="63C1BB8C" w14:textId="77777777" w:rsidR="00DC7C82" w:rsidRDefault="00DC7C82" w:rsidP="000C2840">
      <w:pPr>
        <w:rPr>
          <w:rFonts w:ascii="Arial" w:hAnsi="Arial" w:cs="Arial"/>
        </w:rPr>
      </w:pPr>
    </w:p>
    <w:p w14:paraId="1A44DCF4" w14:textId="77777777" w:rsidR="00DC7C82" w:rsidRPr="00F678D4" w:rsidRDefault="00DC7C82" w:rsidP="00630693">
      <w:pPr>
        <w:ind w:firstLine="360"/>
        <w:rPr>
          <w:rFonts w:ascii="Arial" w:hAnsi="Arial" w:cs="Arial"/>
          <w:sz w:val="20"/>
          <w:szCs w:val="20"/>
        </w:rPr>
      </w:pPr>
      <w:r w:rsidRPr="00F678D4">
        <w:rPr>
          <w:rFonts w:ascii="Arial" w:hAnsi="Arial" w:cs="Arial"/>
          <w:sz w:val="20"/>
          <w:szCs w:val="20"/>
        </w:rPr>
        <w:t xml:space="preserve">Jane Loring Jones was born January 25, 1875, in Maysville, Missouri, daughter of Samuel G. Loring and Francis Giddings Loring.  Reared in Maysville, she attended college at Monmouth College in Monmouth, Illinois.  She was united in marriage to Robert F. Jones on November 16, 1897, in Maysville, Missouri.  They moved to Denver, Colorado, in </w:t>
      </w:r>
      <w:proofErr w:type="gramStart"/>
      <w:r w:rsidRPr="00F678D4">
        <w:rPr>
          <w:rFonts w:ascii="Arial" w:hAnsi="Arial" w:cs="Arial"/>
          <w:sz w:val="20"/>
          <w:szCs w:val="20"/>
        </w:rPr>
        <w:t>April,</w:t>
      </w:r>
      <w:proofErr w:type="gramEnd"/>
      <w:r w:rsidRPr="00F678D4">
        <w:rPr>
          <w:rFonts w:ascii="Arial" w:hAnsi="Arial" w:cs="Arial"/>
          <w:sz w:val="20"/>
          <w:szCs w:val="20"/>
        </w:rPr>
        <w:t xml:space="preserve"> 1898, where Mr. Jones became an employee of the Denver Post, in which employment he continued until his death on April 30, 1938, after forty years of continuous relationship.</w:t>
      </w:r>
    </w:p>
    <w:p w14:paraId="5EDD301D" w14:textId="77777777" w:rsidR="00DC7C82" w:rsidRDefault="00DC7C82" w:rsidP="000C2840">
      <w:pPr>
        <w:rPr>
          <w:rFonts w:ascii="Arial" w:hAnsi="Arial" w:cs="Arial"/>
          <w:sz w:val="20"/>
          <w:szCs w:val="20"/>
        </w:rPr>
      </w:pPr>
    </w:p>
    <w:p w14:paraId="668BC091" w14:textId="77777777" w:rsidR="00DC7C82" w:rsidRPr="00F678D4" w:rsidRDefault="00DC7C82" w:rsidP="00630693">
      <w:pPr>
        <w:ind w:firstLine="360"/>
        <w:rPr>
          <w:rFonts w:ascii="Arial" w:hAnsi="Arial" w:cs="Arial"/>
          <w:sz w:val="20"/>
          <w:szCs w:val="20"/>
        </w:rPr>
      </w:pPr>
      <w:r w:rsidRPr="00F678D4">
        <w:rPr>
          <w:rFonts w:ascii="Arial" w:hAnsi="Arial" w:cs="Arial"/>
          <w:sz w:val="20"/>
          <w:szCs w:val="20"/>
        </w:rPr>
        <w:t>Three sons were born of this marriage:  Finley Loring Jones who died</w:t>
      </w:r>
      <w:r>
        <w:rPr>
          <w:rFonts w:ascii="Arial" w:hAnsi="Arial" w:cs="Arial"/>
          <w:sz w:val="20"/>
          <w:szCs w:val="20"/>
        </w:rPr>
        <w:t xml:space="preserve"> at age 16 in</w:t>
      </w:r>
      <w:r w:rsidRPr="00F678D4">
        <w:rPr>
          <w:rFonts w:ascii="Arial" w:hAnsi="Arial" w:cs="Arial"/>
          <w:sz w:val="20"/>
          <w:szCs w:val="20"/>
        </w:rPr>
        <w:t xml:space="preserve"> March 1915; Harold Stuart Jones</w:t>
      </w:r>
      <w:r>
        <w:rPr>
          <w:rFonts w:ascii="Arial" w:hAnsi="Arial" w:cs="Arial"/>
          <w:sz w:val="20"/>
          <w:szCs w:val="20"/>
        </w:rPr>
        <w:t>, a</w:t>
      </w:r>
      <w:r w:rsidRPr="00F678D4">
        <w:rPr>
          <w:rFonts w:ascii="Arial" w:hAnsi="Arial" w:cs="Arial"/>
          <w:sz w:val="20"/>
          <w:szCs w:val="20"/>
        </w:rPr>
        <w:t xml:space="preserve"> Boulder</w:t>
      </w:r>
      <w:r>
        <w:rPr>
          <w:rFonts w:ascii="Arial" w:hAnsi="Arial" w:cs="Arial"/>
          <w:sz w:val="20"/>
          <w:szCs w:val="20"/>
        </w:rPr>
        <w:t>, architect</w:t>
      </w:r>
      <w:r w:rsidRPr="00F678D4">
        <w:rPr>
          <w:rFonts w:ascii="Arial" w:hAnsi="Arial" w:cs="Arial"/>
          <w:sz w:val="20"/>
          <w:szCs w:val="20"/>
        </w:rPr>
        <w:t>, who died November 1949; and Norwood Loring Jones who died May 1984.  Finley and Harold were both hemophiliacs who died from complications from this condition.  Norwood, or “Nick”, who was not</w:t>
      </w:r>
      <w:r>
        <w:rPr>
          <w:rFonts w:ascii="Arial" w:hAnsi="Arial" w:cs="Arial"/>
          <w:sz w:val="20"/>
          <w:szCs w:val="20"/>
        </w:rPr>
        <w:t xml:space="preserve"> a hemophiliac</w:t>
      </w:r>
      <w:r w:rsidRPr="00F678D4">
        <w:rPr>
          <w:rFonts w:ascii="Arial" w:hAnsi="Arial" w:cs="Arial"/>
          <w:sz w:val="20"/>
          <w:szCs w:val="20"/>
        </w:rPr>
        <w:t xml:space="preserve">, was married to Martha Mannington and they had two daughters, </w:t>
      </w:r>
      <w:r>
        <w:rPr>
          <w:rFonts w:ascii="Arial" w:hAnsi="Arial" w:cs="Arial"/>
          <w:sz w:val="20"/>
          <w:szCs w:val="20"/>
        </w:rPr>
        <w:t xml:space="preserve">Carolyn Jones Fletcher and Anne Jones Mills, </w:t>
      </w:r>
      <w:r w:rsidRPr="00F678D4">
        <w:rPr>
          <w:rFonts w:ascii="Arial" w:hAnsi="Arial" w:cs="Arial"/>
          <w:sz w:val="20"/>
          <w:szCs w:val="20"/>
        </w:rPr>
        <w:t>all of whom survived Jane Loring Jones.</w:t>
      </w:r>
    </w:p>
    <w:p w14:paraId="1A677A6E" w14:textId="77777777" w:rsidR="00DC7C82" w:rsidRDefault="00DC7C82" w:rsidP="000C2840">
      <w:pPr>
        <w:rPr>
          <w:rFonts w:ascii="Arial" w:hAnsi="Arial" w:cs="Arial"/>
          <w:sz w:val="20"/>
          <w:szCs w:val="20"/>
        </w:rPr>
      </w:pPr>
    </w:p>
    <w:p w14:paraId="0ED09C30" w14:textId="77777777" w:rsidR="00DC7C82" w:rsidRDefault="00DC7C82" w:rsidP="00630693">
      <w:pPr>
        <w:ind w:firstLine="360"/>
        <w:rPr>
          <w:rFonts w:ascii="Arial" w:hAnsi="Arial" w:cs="Arial"/>
          <w:sz w:val="20"/>
          <w:szCs w:val="20"/>
        </w:rPr>
      </w:pPr>
      <w:r w:rsidRPr="00F678D4">
        <w:rPr>
          <w:rFonts w:ascii="Arial" w:hAnsi="Arial" w:cs="Arial"/>
          <w:sz w:val="20"/>
          <w:szCs w:val="20"/>
        </w:rPr>
        <w:t>Jane Loring united with the Baptist Church in Maysville at an early age, and with the Broadway Baptist Church, Denver, in 1903, where she served faithfully for fifty continuous years.  She served her denomination as Associational Secretary, Administrative Vice President, and Devotional Leader and Literature Secretary of the Rocky Mountain District.  She served as a member of the national Women’s Fore</w:t>
      </w:r>
      <w:r>
        <w:rPr>
          <w:rFonts w:ascii="Arial" w:hAnsi="Arial" w:cs="Arial"/>
          <w:sz w:val="20"/>
          <w:szCs w:val="20"/>
        </w:rPr>
        <w:t xml:space="preserve">ign Mission Board, </w:t>
      </w:r>
    </w:p>
    <w:p w14:paraId="7404A930" w14:textId="77777777" w:rsidR="00DC7C82" w:rsidRDefault="00DC7C82" w:rsidP="000C2840">
      <w:pPr>
        <w:rPr>
          <w:rFonts w:ascii="Arial" w:hAnsi="Arial" w:cs="Arial"/>
          <w:sz w:val="20"/>
          <w:szCs w:val="20"/>
        </w:rPr>
      </w:pPr>
    </w:p>
    <w:p w14:paraId="71DB88C6" w14:textId="77777777" w:rsidR="00DC7C82" w:rsidRDefault="00DC7C82" w:rsidP="000C2840">
      <w:pPr>
        <w:rPr>
          <w:rFonts w:ascii="Arial" w:hAnsi="Arial" w:cs="Arial"/>
          <w:sz w:val="20"/>
          <w:szCs w:val="20"/>
        </w:rPr>
      </w:pPr>
    </w:p>
    <w:p w14:paraId="0E1B1B54" w14:textId="77777777" w:rsidR="00DC7C82" w:rsidRDefault="00DC7C82" w:rsidP="000C2840">
      <w:pPr>
        <w:rPr>
          <w:rFonts w:ascii="Arial" w:hAnsi="Arial" w:cs="Arial"/>
          <w:sz w:val="20"/>
          <w:szCs w:val="20"/>
        </w:rPr>
      </w:pPr>
    </w:p>
    <w:p w14:paraId="40F421AF" w14:textId="77777777" w:rsidR="00DC7C82" w:rsidRDefault="00DC7C82" w:rsidP="000C2840">
      <w:pPr>
        <w:rPr>
          <w:rFonts w:ascii="Arial" w:hAnsi="Arial" w:cs="Arial"/>
          <w:sz w:val="20"/>
          <w:szCs w:val="20"/>
        </w:rPr>
      </w:pPr>
    </w:p>
    <w:p w14:paraId="70BD0AF1" w14:textId="77777777" w:rsidR="00DC7C82" w:rsidRDefault="00DC7C82" w:rsidP="000C2840">
      <w:pPr>
        <w:rPr>
          <w:rFonts w:ascii="Arial" w:hAnsi="Arial" w:cs="Arial"/>
          <w:sz w:val="20"/>
          <w:szCs w:val="20"/>
        </w:rPr>
      </w:pPr>
      <w:r>
        <w:rPr>
          <w:rFonts w:ascii="Arial" w:hAnsi="Arial" w:cs="Arial"/>
          <w:sz w:val="20"/>
          <w:szCs w:val="20"/>
        </w:rPr>
        <w:t xml:space="preserve">now part of </w:t>
      </w:r>
      <w:r w:rsidRPr="00F678D4">
        <w:rPr>
          <w:rFonts w:ascii="Arial" w:hAnsi="Arial" w:cs="Arial"/>
          <w:sz w:val="20"/>
          <w:szCs w:val="20"/>
        </w:rPr>
        <w:t>the Board of International Ministries, a capacity in which her daughter-in-</w:t>
      </w:r>
    </w:p>
    <w:p w14:paraId="1F59AD9F" w14:textId="77777777" w:rsidR="00DC7C82" w:rsidRPr="00F678D4" w:rsidRDefault="00DC7C82" w:rsidP="000C2840">
      <w:pPr>
        <w:rPr>
          <w:rFonts w:ascii="Arial" w:hAnsi="Arial" w:cs="Arial"/>
          <w:sz w:val="20"/>
          <w:szCs w:val="20"/>
        </w:rPr>
      </w:pPr>
      <w:proofErr w:type="gramStart"/>
      <w:r w:rsidRPr="00F678D4">
        <w:rPr>
          <w:rFonts w:ascii="Arial" w:hAnsi="Arial" w:cs="Arial"/>
          <w:sz w:val="20"/>
          <w:szCs w:val="20"/>
        </w:rPr>
        <w:t>law</w:t>
      </w:r>
      <w:proofErr w:type="gramEnd"/>
      <w:r>
        <w:rPr>
          <w:rFonts w:ascii="Arial" w:hAnsi="Arial" w:cs="Arial"/>
          <w:sz w:val="20"/>
          <w:szCs w:val="20"/>
        </w:rPr>
        <w:t>, Martha,</w:t>
      </w:r>
      <w:r w:rsidRPr="00F678D4">
        <w:rPr>
          <w:rFonts w:ascii="Arial" w:hAnsi="Arial" w:cs="Arial"/>
          <w:sz w:val="20"/>
          <w:szCs w:val="20"/>
        </w:rPr>
        <w:t xml:space="preserve"> also served.</w:t>
      </w:r>
      <w:r>
        <w:rPr>
          <w:rFonts w:ascii="Arial" w:hAnsi="Arial" w:cs="Arial"/>
          <w:sz w:val="20"/>
          <w:szCs w:val="20"/>
        </w:rPr>
        <w:t xml:space="preserve">  Her granddaughter, Anne</w:t>
      </w:r>
      <w:r w:rsidRPr="00F678D4">
        <w:rPr>
          <w:rFonts w:ascii="Arial" w:hAnsi="Arial" w:cs="Arial"/>
          <w:sz w:val="20"/>
          <w:szCs w:val="20"/>
        </w:rPr>
        <w:t>, has been a member of the General Board of American Baptist Churches and the national Budget Review Officer.</w:t>
      </w:r>
    </w:p>
    <w:p w14:paraId="4E668028" w14:textId="77777777" w:rsidR="00DC7C82" w:rsidRDefault="00DC7C82" w:rsidP="000C2840">
      <w:pPr>
        <w:rPr>
          <w:rFonts w:ascii="Arial" w:hAnsi="Arial" w:cs="Arial"/>
          <w:sz w:val="20"/>
          <w:szCs w:val="20"/>
        </w:rPr>
      </w:pPr>
    </w:p>
    <w:p w14:paraId="4D4F5EBD" w14:textId="77777777" w:rsidR="00DC7C82" w:rsidRPr="00F678D4" w:rsidRDefault="00DC7C82" w:rsidP="00630693">
      <w:pPr>
        <w:ind w:firstLine="360"/>
        <w:rPr>
          <w:rFonts w:ascii="Arial" w:hAnsi="Arial" w:cs="Arial"/>
          <w:sz w:val="20"/>
          <w:szCs w:val="20"/>
        </w:rPr>
      </w:pPr>
      <w:r w:rsidRPr="00F678D4">
        <w:rPr>
          <w:rFonts w:ascii="Arial" w:hAnsi="Arial" w:cs="Arial"/>
          <w:sz w:val="20"/>
          <w:szCs w:val="20"/>
        </w:rPr>
        <w:t xml:space="preserve">While Devotional Director, Mrs. Jones instituted the observance of the fifth Thursday of each quarter as the Day of Prayer.  At the time of her passing, although 78 years of age, she was leading the Women’s Baptist Mission Society of Colorado as Spiritual Life Chair.  Her influence was always in the interest of the underprivileged, and her voice was raised fearlessly </w:t>
      </w:r>
      <w:proofErr w:type="gramStart"/>
      <w:r w:rsidRPr="00F678D4">
        <w:rPr>
          <w:rFonts w:ascii="Arial" w:hAnsi="Arial" w:cs="Arial"/>
          <w:sz w:val="20"/>
          <w:szCs w:val="20"/>
        </w:rPr>
        <w:t>in</w:t>
      </w:r>
      <w:proofErr w:type="gramEnd"/>
      <w:r w:rsidRPr="00F678D4">
        <w:rPr>
          <w:rFonts w:ascii="Arial" w:hAnsi="Arial" w:cs="Arial"/>
          <w:sz w:val="20"/>
          <w:szCs w:val="20"/>
        </w:rPr>
        <w:t xml:space="preserve"> their behalf.  Her passion was that all men everywhere might learn of Christ’s redemptive power.</w:t>
      </w:r>
    </w:p>
    <w:p w14:paraId="78F25B30" w14:textId="77777777" w:rsidR="00DC7C82" w:rsidRDefault="00DC7C82" w:rsidP="000C2840">
      <w:pPr>
        <w:rPr>
          <w:rFonts w:ascii="Arial" w:hAnsi="Arial" w:cs="Arial"/>
          <w:sz w:val="20"/>
          <w:szCs w:val="20"/>
        </w:rPr>
      </w:pPr>
    </w:p>
    <w:p w14:paraId="04A13B2D" w14:textId="77777777" w:rsidR="00DC7C82" w:rsidRPr="00F678D4" w:rsidRDefault="00DC7C82" w:rsidP="00630693">
      <w:pPr>
        <w:ind w:firstLine="360"/>
        <w:rPr>
          <w:rFonts w:ascii="Arial" w:hAnsi="Arial" w:cs="Arial"/>
          <w:sz w:val="20"/>
          <w:szCs w:val="20"/>
        </w:rPr>
      </w:pPr>
      <w:r w:rsidRPr="00F678D4">
        <w:rPr>
          <w:rFonts w:ascii="Arial" w:hAnsi="Arial" w:cs="Arial"/>
          <w:sz w:val="20"/>
          <w:szCs w:val="20"/>
        </w:rPr>
        <w:t xml:space="preserve">Mrs. Jones suffered for many years from impaired hearing.  She served as Treasurer and President of the Denver Hearing Society.  Her other services included </w:t>
      </w:r>
      <w:proofErr w:type="gramStart"/>
      <w:r w:rsidRPr="00F678D4">
        <w:rPr>
          <w:rFonts w:ascii="Arial" w:hAnsi="Arial" w:cs="Arial"/>
          <w:sz w:val="20"/>
          <w:szCs w:val="20"/>
        </w:rPr>
        <w:t>that</w:t>
      </w:r>
      <w:proofErr w:type="gramEnd"/>
      <w:r w:rsidRPr="00F678D4">
        <w:rPr>
          <w:rFonts w:ascii="Arial" w:hAnsi="Arial" w:cs="Arial"/>
          <w:sz w:val="20"/>
          <w:szCs w:val="20"/>
        </w:rPr>
        <w:t xml:space="preserve"> of Representative to the Community Chest.</w:t>
      </w:r>
    </w:p>
    <w:p w14:paraId="3867CED7" w14:textId="77777777" w:rsidR="00DC7C82" w:rsidRDefault="00DC7C82" w:rsidP="000C2840">
      <w:pPr>
        <w:rPr>
          <w:rFonts w:ascii="Arial" w:hAnsi="Arial" w:cs="Arial"/>
          <w:sz w:val="20"/>
          <w:szCs w:val="20"/>
        </w:rPr>
      </w:pPr>
    </w:p>
    <w:p w14:paraId="0176EF5E" w14:textId="77777777" w:rsidR="00DC7C82" w:rsidRDefault="00DC7C82" w:rsidP="00630693">
      <w:pPr>
        <w:ind w:firstLine="360"/>
        <w:rPr>
          <w:rFonts w:ascii="Arial" w:hAnsi="Arial" w:cs="Arial"/>
          <w:sz w:val="20"/>
          <w:szCs w:val="20"/>
        </w:rPr>
      </w:pPr>
      <w:r w:rsidRPr="00F678D4">
        <w:rPr>
          <w:rFonts w:ascii="Arial" w:hAnsi="Arial" w:cs="Arial"/>
          <w:sz w:val="20"/>
          <w:szCs w:val="20"/>
        </w:rPr>
        <w:t xml:space="preserve">Her influence with younger women was phenomenal.  These she referred to as “My Girls.”  She was the teacher of the </w:t>
      </w:r>
      <w:proofErr w:type="spellStart"/>
      <w:r w:rsidRPr="00F678D4">
        <w:rPr>
          <w:rFonts w:ascii="Arial" w:hAnsi="Arial" w:cs="Arial"/>
          <w:sz w:val="20"/>
          <w:szCs w:val="20"/>
        </w:rPr>
        <w:t>Amoma</w:t>
      </w:r>
      <w:proofErr w:type="spellEnd"/>
      <w:r w:rsidRPr="00F678D4">
        <w:rPr>
          <w:rFonts w:ascii="Arial" w:hAnsi="Arial" w:cs="Arial"/>
          <w:sz w:val="20"/>
          <w:szCs w:val="20"/>
        </w:rPr>
        <w:t xml:space="preserve"> Sunday School Class of the Broadway Baptist Church, Denver, for thirty-two years, and her friends are legion in all walks of life.  So many, and so dear!</w:t>
      </w:r>
    </w:p>
    <w:p w14:paraId="4AC993C8" w14:textId="77777777" w:rsidR="00DC7C82" w:rsidRPr="00F678D4" w:rsidRDefault="00DC7C82" w:rsidP="000C2840">
      <w:pPr>
        <w:rPr>
          <w:rFonts w:ascii="Arial" w:hAnsi="Arial" w:cs="Arial"/>
          <w:sz w:val="20"/>
          <w:szCs w:val="20"/>
        </w:rPr>
      </w:pPr>
    </w:p>
    <w:p w14:paraId="3237470F" w14:textId="77777777" w:rsidR="00DC7C82" w:rsidRPr="00F678D4" w:rsidRDefault="00DC7C82" w:rsidP="00630693">
      <w:pPr>
        <w:ind w:firstLine="360"/>
        <w:rPr>
          <w:rFonts w:ascii="Arial" w:hAnsi="Arial" w:cs="Arial"/>
          <w:sz w:val="20"/>
          <w:szCs w:val="20"/>
        </w:rPr>
      </w:pPr>
      <w:r w:rsidRPr="00534411">
        <w:rPr>
          <w:rFonts w:ascii="Arial" w:hAnsi="Arial" w:cs="Arial"/>
          <w:i/>
          <w:sz w:val="20"/>
          <w:szCs w:val="20"/>
        </w:rPr>
        <w:t>Blessed are the dead which die in the Lord from henceforth; Yea, saith the Spirit, that they may rest from their labors; and their works do follow them</w:t>
      </w:r>
      <w:r w:rsidRPr="00F678D4">
        <w:rPr>
          <w:rFonts w:ascii="Arial" w:hAnsi="Arial" w:cs="Arial"/>
          <w:sz w:val="20"/>
          <w:szCs w:val="20"/>
        </w:rPr>
        <w:t>.”  Revelations 14:13.</w:t>
      </w:r>
    </w:p>
    <w:p w14:paraId="0DADE2DE" w14:textId="77777777" w:rsidR="00DC7C82" w:rsidRDefault="00DC7C82" w:rsidP="00534411">
      <w:pPr>
        <w:rPr>
          <w:rFonts w:ascii="Comic Sans MS" w:hAnsi="Comic Sans MS"/>
          <w:sz w:val="20"/>
          <w:szCs w:val="20"/>
        </w:rPr>
      </w:pPr>
    </w:p>
    <w:p w14:paraId="62E51F03" w14:textId="77777777" w:rsidR="00DC7C82" w:rsidRPr="00812858" w:rsidRDefault="00DC7C82" w:rsidP="00F678D4">
      <w:pPr>
        <w:jc w:val="center"/>
        <w:rPr>
          <w:rFonts w:ascii="Comic Sans MS" w:hAnsi="Comic Sans MS"/>
          <w:b/>
          <w:sz w:val="20"/>
          <w:szCs w:val="20"/>
        </w:rPr>
      </w:pPr>
      <w:r w:rsidRPr="00812858">
        <w:rPr>
          <w:rFonts w:ascii="Comic Sans MS" w:hAnsi="Comic Sans MS"/>
          <w:b/>
          <w:sz w:val="20"/>
          <w:szCs w:val="20"/>
        </w:rPr>
        <w:t>In Memory of Jane Loring Jones</w:t>
      </w:r>
    </w:p>
    <w:p w14:paraId="0AE3910E" w14:textId="77777777" w:rsidR="00DC7C82" w:rsidRPr="00812858" w:rsidRDefault="00DC7C82" w:rsidP="00F678D4">
      <w:pPr>
        <w:jc w:val="center"/>
        <w:rPr>
          <w:rFonts w:ascii="Comic Sans MS" w:hAnsi="Comic Sans MS"/>
          <w:b/>
          <w:sz w:val="20"/>
          <w:szCs w:val="20"/>
        </w:rPr>
      </w:pPr>
      <w:proofErr w:type="gramStart"/>
      <w:r w:rsidRPr="00812858">
        <w:rPr>
          <w:rFonts w:ascii="Comic Sans MS" w:hAnsi="Comic Sans MS"/>
          <w:b/>
          <w:sz w:val="20"/>
          <w:szCs w:val="20"/>
        </w:rPr>
        <w:t>By</w:t>
      </w:r>
      <w:proofErr w:type="gramEnd"/>
    </w:p>
    <w:p w14:paraId="57408D31" w14:textId="77777777" w:rsidR="00DC7C82" w:rsidRPr="00812858" w:rsidRDefault="00DC7C82" w:rsidP="00254AB0">
      <w:pPr>
        <w:jc w:val="center"/>
        <w:rPr>
          <w:rFonts w:ascii="Comic Sans MS" w:hAnsi="Comic Sans MS"/>
          <w:b/>
          <w:sz w:val="20"/>
          <w:szCs w:val="20"/>
        </w:rPr>
      </w:pPr>
      <w:r w:rsidRPr="00812858">
        <w:rPr>
          <w:rFonts w:ascii="Comic Sans MS" w:hAnsi="Comic Sans MS"/>
          <w:b/>
          <w:sz w:val="20"/>
          <w:szCs w:val="20"/>
        </w:rPr>
        <w:t xml:space="preserve">The </w:t>
      </w:r>
      <w:proofErr w:type="spellStart"/>
      <w:r w:rsidRPr="00812858">
        <w:rPr>
          <w:rFonts w:ascii="Comic Sans MS" w:hAnsi="Comic Sans MS"/>
          <w:b/>
          <w:sz w:val="20"/>
          <w:szCs w:val="20"/>
        </w:rPr>
        <w:t>Amoma</w:t>
      </w:r>
      <w:proofErr w:type="spellEnd"/>
      <w:r w:rsidRPr="00812858">
        <w:rPr>
          <w:rFonts w:ascii="Comic Sans MS" w:hAnsi="Comic Sans MS"/>
          <w:b/>
          <w:sz w:val="20"/>
          <w:szCs w:val="20"/>
        </w:rPr>
        <w:t xml:space="preserve"> Class</w:t>
      </w:r>
    </w:p>
    <w:p w14:paraId="62757919" w14:textId="77777777" w:rsidR="00DC7C82" w:rsidRDefault="00DC7C82" w:rsidP="00254AB0">
      <w:pPr>
        <w:jc w:val="center"/>
        <w:rPr>
          <w:rFonts w:ascii="Comic Sans MS" w:hAnsi="Comic Sans MS"/>
          <w:sz w:val="20"/>
          <w:szCs w:val="20"/>
        </w:rPr>
      </w:pPr>
    </w:p>
    <w:p w14:paraId="4FB3AE4A" w14:textId="77777777" w:rsidR="00DC7C82" w:rsidRPr="00254AB0" w:rsidRDefault="00DC7C82" w:rsidP="00254AB0">
      <w:pPr>
        <w:jc w:val="center"/>
        <w:rPr>
          <w:rFonts w:ascii="Comic Sans MS" w:hAnsi="Comic Sans MS"/>
          <w:sz w:val="20"/>
          <w:szCs w:val="20"/>
        </w:rPr>
      </w:pPr>
    </w:p>
    <w:p w14:paraId="3B32308A"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Her plan of living was a simple plan,</w:t>
      </w:r>
    </w:p>
    <w:p w14:paraId="0F7CE7F1"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Composed of half a smile and half a tear,</w:t>
      </w:r>
    </w:p>
    <w:p w14:paraId="45DAB8CE"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 xml:space="preserve">She said, “We take what happiness we can, </w:t>
      </w:r>
    </w:p>
    <w:p w14:paraId="72F08FC6"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And be content that we have found it here</w:t>
      </w:r>
      <w:proofErr w:type="gramStart"/>
      <w:r w:rsidRPr="00F678D4">
        <w:rPr>
          <w:rFonts w:ascii="Comic Sans MS" w:hAnsi="Comic Sans MS"/>
          <w:sz w:val="20"/>
          <w:szCs w:val="20"/>
        </w:rPr>
        <w:t>”;</w:t>
      </w:r>
      <w:proofErr w:type="gramEnd"/>
    </w:p>
    <w:p w14:paraId="11C89013" w14:textId="77777777" w:rsidR="00DC7C82" w:rsidRDefault="00DC7C82" w:rsidP="00F678D4">
      <w:pPr>
        <w:rPr>
          <w:rFonts w:ascii="Comic Sans MS" w:hAnsi="Comic Sans MS"/>
          <w:sz w:val="20"/>
          <w:szCs w:val="20"/>
        </w:rPr>
      </w:pPr>
      <w:r w:rsidRPr="00F678D4">
        <w:rPr>
          <w:rFonts w:ascii="Comic Sans MS" w:hAnsi="Comic Sans MS"/>
          <w:sz w:val="20"/>
          <w:szCs w:val="20"/>
        </w:rPr>
        <w:t>She said “At heart all men are just and true,</w:t>
      </w:r>
    </w:p>
    <w:p w14:paraId="564BE72B" w14:textId="77777777" w:rsidR="00630693" w:rsidRPr="00F678D4" w:rsidRDefault="00630693" w:rsidP="00F678D4">
      <w:pPr>
        <w:rPr>
          <w:rFonts w:ascii="Comic Sans MS" w:hAnsi="Comic Sans MS"/>
          <w:sz w:val="20"/>
          <w:szCs w:val="20"/>
        </w:rPr>
      </w:pPr>
    </w:p>
    <w:p w14:paraId="38F0344A"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And God is never very far away,</w:t>
      </w:r>
    </w:p>
    <w:p w14:paraId="7212C249" w14:textId="77777777" w:rsidR="00DC7C82" w:rsidRPr="00F678D4" w:rsidRDefault="00B57040" w:rsidP="00F678D4">
      <w:pPr>
        <w:rPr>
          <w:rFonts w:ascii="Comic Sans MS" w:hAnsi="Comic Sans MS"/>
          <w:sz w:val="20"/>
          <w:szCs w:val="20"/>
        </w:rPr>
      </w:pPr>
      <w:r w:rsidRPr="00F678D4">
        <w:rPr>
          <w:rFonts w:ascii="Comic Sans MS" w:hAnsi="Comic Sans MS"/>
          <w:sz w:val="20"/>
          <w:szCs w:val="20"/>
        </w:rPr>
        <w:t>So,</w:t>
      </w:r>
      <w:r w:rsidR="00DC7C82" w:rsidRPr="00F678D4">
        <w:rPr>
          <w:rFonts w:ascii="Comic Sans MS" w:hAnsi="Comic Sans MS"/>
          <w:sz w:val="20"/>
          <w:szCs w:val="20"/>
        </w:rPr>
        <w:t xml:space="preserve"> there is little left for us to do</w:t>
      </w:r>
    </w:p>
    <w:p w14:paraId="54B46EB1" w14:textId="77777777" w:rsidR="00DC7C82" w:rsidRDefault="00DC7C82" w:rsidP="00F678D4">
      <w:pPr>
        <w:rPr>
          <w:rFonts w:ascii="Comic Sans MS" w:hAnsi="Comic Sans MS"/>
          <w:sz w:val="20"/>
          <w:szCs w:val="20"/>
        </w:rPr>
      </w:pPr>
      <w:r w:rsidRPr="00F678D4">
        <w:rPr>
          <w:rFonts w:ascii="Comic Sans MS" w:hAnsi="Comic Sans MS"/>
          <w:sz w:val="20"/>
          <w:szCs w:val="20"/>
        </w:rPr>
        <w:t>Except be kind and live from day to day.”</w:t>
      </w:r>
    </w:p>
    <w:p w14:paraId="29076607" w14:textId="77777777" w:rsidR="00630693" w:rsidRPr="00F678D4" w:rsidRDefault="00630693" w:rsidP="00F678D4">
      <w:pPr>
        <w:rPr>
          <w:rFonts w:ascii="Comic Sans MS" w:hAnsi="Comic Sans MS"/>
          <w:sz w:val="20"/>
          <w:szCs w:val="20"/>
        </w:rPr>
      </w:pPr>
    </w:p>
    <w:p w14:paraId="1BE1D956"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 xml:space="preserve">She had a bright philosophy and </w:t>
      </w:r>
      <w:proofErr w:type="gramStart"/>
      <w:r w:rsidRPr="00F678D4">
        <w:rPr>
          <w:rFonts w:ascii="Comic Sans MS" w:hAnsi="Comic Sans MS"/>
          <w:sz w:val="20"/>
          <w:szCs w:val="20"/>
        </w:rPr>
        <w:t>wise</w:t>
      </w:r>
      <w:proofErr w:type="gramEnd"/>
      <w:r w:rsidRPr="00F678D4">
        <w:rPr>
          <w:rFonts w:ascii="Comic Sans MS" w:hAnsi="Comic Sans MS"/>
          <w:sz w:val="20"/>
          <w:szCs w:val="20"/>
        </w:rPr>
        <w:t>,</w:t>
      </w:r>
    </w:p>
    <w:p w14:paraId="425B73F6"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She wore her age like flowers in her hair,</w:t>
      </w:r>
    </w:p>
    <w:p w14:paraId="497C754A" w14:textId="77777777" w:rsidR="00630693" w:rsidRPr="00F678D4" w:rsidRDefault="00DC7C82" w:rsidP="00F678D4">
      <w:pPr>
        <w:rPr>
          <w:rFonts w:ascii="Comic Sans MS" w:hAnsi="Comic Sans MS"/>
          <w:sz w:val="20"/>
          <w:szCs w:val="20"/>
        </w:rPr>
      </w:pPr>
      <w:r w:rsidRPr="00F678D4">
        <w:rPr>
          <w:rFonts w:ascii="Comic Sans MS" w:hAnsi="Comic Sans MS"/>
          <w:sz w:val="20"/>
          <w:szCs w:val="20"/>
        </w:rPr>
        <w:t>And looked on life with tender twinkling eyes,</w:t>
      </w:r>
    </w:p>
    <w:p w14:paraId="46AC7851" w14:textId="77777777" w:rsidR="00630693" w:rsidRDefault="00630693" w:rsidP="00F678D4">
      <w:pPr>
        <w:rPr>
          <w:rFonts w:ascii="Comic Sans MS" w:hAnsi="Comic Sans MS"/>
          <w:sz w:val="20"/>
          <w:szCs w:val="20"/>
        </w:rPr>
      </w:pPr>
    </w:p>
    <w:p w14:paraId="61908C7F"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 xml:space="preserve">And prayer with laughter, gay and </w:t>
      </w:r>
      <w:proofErr w:type="gramStart"/>
      <w:r w:rsidRPr="00F678D4">
        <w:rPr>
          <w:rFonts w:ascii="Comic Sans MS" w:hAnsi="Comic Sans MS"/>
          <w:sz w:val="20"/>
          <w:szCs w:val="20"/>
        </w:rPr>
        <w:t>debonair;</w:t>
      </w:r>
      <w:proofErr w:type="gramEnd"/>
    </w:p>
    <w:p w14:paraId="016AD283"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 xml:space="preserve">Contented with her world, and all things in </w:t>
      </w:r>
      <w:proofErr w:type="gramStart"/>
      <w:r w:rsidRPr="00F678D4">
        <w:rPr>
          <w:rFonts w:ascii="Comic Sans MS" w:hAnsi="Comic Sans MS"/>
          <w:sz w:val="20"/>
          <w:szCs w:val="20"/>
        </w:rPr>
        <w:t>it;</w:t>
      </w:r>
      <w:proofErr w:type="gramEnd"/>
    </w:p>
    <w:p w14:paraId="7A1A8E0E"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She said “It is so good to be alive</w:t>
      </w:r>
    </w:p>
    <w:p w14:paraId="67C89E34"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I alm</w:t>
      </w:r>
      <w:r>
        <w:rPr>
          <w:rFonts w:ascii="Comic Sans MS" w:hAnsi="Comic Sans MS"/>
          <w:sz w:val="20"/>
          <w:szCs w:val="20"/>
        </w:rPr>
        <w:t>ost hate to sleep away a minute.</w:t>
      </w:r>
      <w:r w:rsidRPr="00F678D4">
        <w:rPr>
          <w:rFonts w:ascii="Comic Sans MS" w:hAnsi="Comic Sans MS"/>
          <w:sz w:val="20"/>
          <w:szCs w:val="20"/>
        </w:rPr>
        <w:t>”</w:t>
      </w:r>
    </w:p>
    <w:p w14:paraId="166A24A8" w14:textId="77777777" w:rsidR="00DC7C82" w:rsidRPr="00F678D4" w:rsidRDefault="00DC7C82" w:rsidP="00F678D4">
      <w:pPr>
        <w:rPr>
          <w:rFonts w:ascii="Comic Sans MS" w:hAnsi="Comic Sans MS"/>
          <w:sz w:val="20"/>
          <w:szCs w:val="20"/>
        </w:rPr>
      </w:pPr>
    </w:p>
    <w:p w14:paraId="010D0CDD"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Her merriment was gracious and absurd</w:t>
      </w:r>
    </w:p>
    <w:p w14:paraId="6CB326DD"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 xml:space="preserve">And worthy of a long </w:t>
      </w:r>
      <w:proofErr w:type="gramStart"/>
      <w:r w:rsidRPr="00F678D4">
        <w:rPr>
          <w:rFonts w:ascii="Comic Sans MS" w:hAnsi="Comic Sans MS"/>
          <w:sz w:val="20"/>
          <w:szCs w:val="20"/>
        </w:rPr>
        <w:t>remembering;</w:t>
      </w:r>
      <w:proofErr w:type="gramEnd"/>
    </w:p>
    <w:p w14:paraId="2FE6EF6A"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And she who clung to life with every breath,</w:t>
      </w:r>
    </w:p>
    <w:p w14:paraId="497B6F94" w14:textId="77777777" w:rsidR="00DC7C82" w:rsidRPr="00F678D4" w:rsidRDefault="00DC7C82" w:rsidP="00630693">
      <w:pPr>
        <w:rPr>
          <w:rFonts w:ascii="Comic Sans MS" w:hAnsi="Comic Sans MS"/>
          <w:sz w:val="20"/>
          <w:szCs w:val="20"/>
        </w:rPr>
      </w:pPr>
      <w:r w:rsidRPr="00F678D4">
        <w:rPr>
          <w:rFonts w:ascii="Comic Sans MS" w:hAnsi="Comic Sans MS"/>
          <w:sz w:val="20"/>
          <w:szCs w:val="20"/>
        </w:rPr>
        <w:t>Blithely, brightly, with her wayward charm,</w:t>
      </w:r>
    </w:p>
    <w:p w14:paraId="1F7451D7"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A jest upon her lips, met up with Death</w:t>
      </w:r>
    </w:p>
    <w:p w14:paraId="4C746D1C" w14:textId="77777777" w:rsidR="00DC7C82" w:rsidRPr="00F678D4" w:rsidRDefault="00DC7C82" w:rsidP="00F678D4">
      <w:pPr>
        <w:rPr>
          <w:rFonts w:ascii="Comic Sans MS" w:hAnsi="Comic Sans MS"/>
          <w:sz w:val="20"/>
          <w:szCs w:val="20"/>
        </w:rPr>
      </w:pPr>
      <w:r w:rsidRPr="00F678D4">
        <w:rPr>
          <w:rFonts w:ascii="Comic Sans MS" w:hAnsi="Comic Sans MS"/>
          <w:sz w:val="20"/>
          <w:szCs w:val="20"/>
        </w:rPr>
        <w:t>And wandered off, still laughing, on his arm.</w:t>
      </w:r>
    </w:p>
    <w:p w14:paraId="298ABA5E" w14:textId="77777777" w:rsidR="00DC7C82" w:rsidRDefault="00DC7C82">
      <w:pPr>
        <w:rPr>
          <w:rFonts w:ascii="Comic Sans MS" w:hAnsi="Comic Sans MS"/>
          <w:sz w:val="20"/>
          <w:szCs w:val="20"/>
        </w:rPr>
      </w:pPr>
    </w:p>
    <w:p w14:paraId="4A1C70E7" w14:textId="77777777" w:rsidR="00DC7C82" w:rsidRDefault="00DC7C82">
      <w:pPr>
        <w:rPr>
          <w:rFonts w:ascii="Comic Sans MS" w:hAnsi="Comic Sans MS"/>
          <w:sz w:val="20"/>
          <w:szCs w:val="20"/>
        </w:rPr>
      </w:pPr>
      <w:r w:rsidRPr="00F678D4">
        <w:rPr>
          <w:rFonts w:ascii="Comic Sans MS" w:hAnsi="Comic Sans MS"/>
          <w:sz w:val="20"/>
          <w:szCs w:val="20"/>
        </w:rPr>
        <w:t>By Amme</w:t>
      </w:r>
      <w:r>
        <w:rPr>
          <w:rFonts w:ascii="Comic Sans MS" w:hAnsi="Comic Sans MS"/>
          <w:sz w:val="20"/>
          <w:szCs w:val="20"/>
        </w:rPr>
        <w:t xml:space="preserve"> Mary Lawler, September 23, 1953   </w:t>
      </w:r>
    </w:p>
    <w:p w14:paraId="40243612" w14:textId="77777777" w:rsidR="00DC7C82" w:rsidRPr="00812858" w:rsidRDefault="00DC7C82" w:rsidP="004647FE">
      <w:pPr>
        <w:jc w:val="center"/>
        <w:rPr>
          <w:rFonts w:ascii="Arial" w:hAnsi="Arial" w:cs="Arial"/>
          <w:b/>
        </w:rPr>
      </w:pPr>
      <w:r w:rsidRPr="00812858">
        <w:rPr>
          <w:rFonts w:ascii="Arial" w:hAnsi="Arial" w:cs="Arial"/>
          <w:b/>
        </w:rPr>
        <w:lastRenderedPageBreak/>
        <w:t>JANE LORING JONES</w:t>
      </w:r>
    </w:p>
    <w:p w14:paraId="483B1672" w14:textId="77777777" w:rsidR="00DC7C82" w:rsidRPr="00812858" w:rsidRDefault="00DC7C82" w:rsidP="004647FE">
      <w:pPr>
        <w:jc w:val="center"/>
        <w:rPr>
          <w:rFonts w:ascii="Arial" w:hAnsi="Arial" w:cs="Arial"/>
          <w:b/>
        </w:rPr>
      </w:pPr>
      <w:r w:rsidRPr="00812858">
        <w:rPr>
          <w:rFonts w:ascii="Arial" w:hAnsi="Arial" w:cs="Arial"/>
          <w:b/>
        </w:rPr>
        <w:t>SCHOLARSHIP FUND</w:t>
      </w:r>
    </w:p>
    <w:p w14:paraId="1DD8FF50" w14:textId="77777777" w:rsidR="00DC7C82" w:rsidRDefault="00DC7C82" w:rsidP="004647FE">
      <w:pPr>
        <w:jc w:val="center"/>
        <w:rPr>
          <w:rFonts w:ascii="Arial" w:hAnsi="Arial" w:cs="Arial"/>
        </w:rPr>
      </w:pPr>
    </w:p>
    <w:p w14:paraId="28C7691F" w14:textId="77777777" w:rsidR="00DC7C82" w:rsidRDefault="00DC7C82" w:rsidP="00630693">
      <w:pPr>
        <w:ind w:firstLine="360"/>
        <w:rPr>
          <w:rFonts w:ascii="Arial" w:hAnsi="Arial" w:cs="Arial"/>
          <w:sz w:val="20"/>
          <w:szCs w:val="20"/>
        </w:rPr>
      </w:pPr>
      <w:r>
        <w:rPr>
          <w:rFonts w:ascii="Arial" w:hAnsi="Arial" w:cs="Arial"/>
          <w:sz w:val="20"/>
          <w:szCs w:val="20"/>
        </w:rPr>
        <w:t xml:space="preserve">The Jane Loring Jones Scholarship Fund was founded September 28, </w:t>
      </w:r>
      <w:proofErr w:type="gramStart"/>
      <w:r>
        <w:rPr>
          <w:rFonts w:ascii="Arial" w:hAnsi="Arial" w:cs="Arial"/>
          <w:sz w:val="20"/>
          <w:szCs w:val="20"/>
        </w:rPr>
        <w:t>1953</w:t>
      </w:r>
      <w:proofErr w:type="gramEnd"/>
      <w:r>
        <w:rPr>
          <w:rFonts w:ascii="Arial" w:hAnsi="Arial" w:cs="Arial"/>
          <w:sz w:val="20"/>
          <w:szCs w:val="20"/>
        </w:rPr>
        <w:t xml:space="preserve"> by the women of the </w:t>
      </w:r>
      <w:proofErr w:type="spellStart"/>
      <w:r>
        <w:rPr>
          <w:rFonts w:ascii="Arial" w:hAnsi="Arial" w:cs="Arial"/>
          <w:sz w:val="20"/>
          <w:szCs w:val="20"/>
        </w:rPr>
        <w:t>Amoma</w:t>
      </w:r>
      <w:proofErr w:type="spellEnd"/>
      <w:r>
        <w:rPr>
          <w:rFonts w:ascii="Arial" w:hAnsi="Arial" w:cs="Arial"/>
          <w:sz w:val="20"/>
          <w:szCs w:val="20"/>
        </w:rPr>
        <w:t xml:space="preserve"> Sunday School Class of Broadway Baptist Church, Denver, Colorado, and by her son, Norwood Loring Jones and his family.  Jane Loring Jones served the Broadway Baptist Church faithfully for 32 years as a teacher and counselor.  The Scholarship perpetuates her lifelong interest in helping consecrated Christian young women further their education in preparation for their life as Christian leaders in the home, church and community.</w:t>
      </w:r>
    </w:p>
    <w:p w14:paraId="05188190" w14:textId="77777777" w:rsidR="00DC7C82" w:rsidRDefault="00DC7C82" w:rsidP="004647FE">
      <w:pPr>
        <w:rPr>
          <w:rFonts w:ascii="Arial" w:hAnsi="Arial" w:cs="Arial"/>
          <w:sz w:val="20"/>
          <w:szCs w:val="20"/>
        </w:rPr>
      </w:pPr>
    </w:p>
    <w:p w14:paraId="182F26BD" w14:textId="77777777" w:rsidR="00DC7C82" w:rsidRDefault="00DC7C82" w:rsidP="00630693">
      <w:pPr>
        <w:ind w:firstLine="360"/>
        <w:rPr>
          <w:rFonts w:ascii="Arial" w:hAnsi="Arial" w:cs="Arial"/>
          <w:sz w:val="20"/>
          <w:szCs w:val="20"/>
        </w:rPr>
      </w:pPr>
      <w:r>
        <w:rPr>
          <w:rFonts w:ascii="Arial" w:hAnsi="Arial" w:cs="Arial"/>
          <w:sz w:val="20"/>
          <w:szCs w:val="20"/>
        </w:rPr>
        <w:t xml:space="preserve">The American Baptist Women of Colorado (ABWM) adopted the Jane Loring Jones Scholarship Fund in 1954 as a state </w:t>
      </w:r>
      <w:proofErr w:type="gramStart"/>
      <w:r>
        <w:rPr>
          <w:rFonts w:ascii="Arial" w:hAnsi="Arial" w:cs="Arial"/>
          <w:sz w:val="20"/>
          <w:szCs w:val="20"/>
        </w:rPr>
        <w:t>project.  .</w:t>
      </w:r>
      <w:proofErr w:type="gramEnd"/>
      <w:r>
        <w:rPr>
          <w:rFonts w:ascii="Arial" w:hAnsi="Arial" w:cs="Arial"/>
          <w:sz w:val="20"/>
          <w:szCs w:val="20"/>
        </w:rPr>
        <w:t xml:space="preserve">  The principal of the Fund is placed in sound investments and the income used exclusively for scholarships each year.</w:t>
      </w:r>
    </w:p>
    <w:p w14:paraId="63EDE7B1" w14:textId="77777777" w:rsidR="00DC7C82" w:rsidRDefault="00DC7C82" w:rsidP="004647FE">
      <w:pPr>
        <w:rPr>
          <w:rFonts w:ascii="Arial" w:hAnsi="Arial" w:cs="Arial"/>
          <w:sz w:val="20"/>
          <w:szCs w:val="20"/>
        </w:rPr>
      </w:pPr>
    </w:p>
    <w:p w14:paraId="38DE52A2" w14:textId="77777777" w:rsidR="00DC7C82" w:rsidRDefault="00DC7C82" w:rsidP="001F7706">
      <w:pPr>
        <w:ind w:firstLine="360"/>
        <w:rPr>
          <w:rFonts w:ascii="Arial" w:hAnsi="Arial" w:cs="Arial"/>
          <w:sz w:val="20"/>
          <w:szCs w:val="20"/>
        </w:rPr>
      </w:pPr>
      <w:r>
        <w:rPr>
          <w:rFonts w:ascii="Arial" w:hAnsi="Arial" w:cs="Arial"/>
          <w:sz w:val="20"/>
          <w:szCs w:val="20"/>
        </w:rPr>
        <w:t>Any young woman may apply provided that:</w:t>
      </w:r>
    </w:p>
    <w:p w14:paraId="4414E8D1" w14:textId="77777777" w:rsidR="00DC7C82" w:rsidRDefault="00DC7C82" w:rsidP="004647FE">
      <w:pPr>
        <w:rPr>
          <w:rFonts w:ascii="Arial" w:hAnsi="Arial" w:cs="Arial"/>
          <w:sz w:val="20"/>
          <w:szCs w:val="20"/>
        </w:rPr>
      </w:pPr>
    </w:p>
    <w:p w14:paraId="71347D34" w14:textId="77777777" w:rsidR="00DC7C82" w:rsidRDefault="00DC7C82" w:rsidP="001F7706">
      <w:pPr>
        <w:pStyle w:val="ListParagraph"/>
        <w:ind w:left="432"/>
        <w:rPr>
          <w:rFonts w:ascii="Arial" w:hAnsi="Arial" w:cs="Arial"/>
          <w:sz w:val="20"/>
          <w:szCs w:val="20"/>
        </w:rPr>
      </w:pPr>
      <w:r>
        <w:rPr>
          <w:rFonts w:ascii="Arial" w:hAnsi="Arial" w:cs="Arial"/>
          <w:sz w:val="20"/>
          <w:szCs w:val="20"/>
        </w:rPr>
        <w:t>She is an active member of a cooperating church of the American Baptist Churches of the Rocky Mountains in Colorado, New Mexico and Utah.</w:t>
      </w:r>
    </w:p>
    <w:p w14:paraId="05B42795" w14:textId="77777777" w:rsidR="00DC7C82" w:rsidRDefault="00DC7C82" w:rsidP="007B1BAC">
      <w:pPr>
        <w:pStyle w:val="ListParagraph"/>
        <w:ind w:left="827"/>
        <w:rPr>
          <w:rFonts w:ascii="Arial" w:hAnsi="Arial" w:cs="Arial"/>
          <w:sz w:val="20"/>
          <w:szCs w:val="20"/>
        </w:rPr>
      </w:pPr>
    </w:p>
    <w:p w14:paraId="6B5F43FC" w14:textId="77777777" w:rsidR="00DC7C82" w:rsidRDefault="00DC7C82" w:rsidP="00CE3629">
      <w:pPr>
        <w:pStyle w:val="ListParagraph"/>
        <w:numPr>
          <w:ilvl w:val="0"/>
          <w:numId w:val="7"/>
        </w:numPr>
        <w:rPr>
          <w:rFonts w:ascii="Arial" w:hAnsi="Arial" w:cs="Arial"/>
          <w:sz w:val="20"/>
          <w:szCs w:val="20"/>
        </w:rPr>
      </w:pPr>
      <w:r>
        <w:rPr>
          <w:rFonts w:ascii="Arial" w:hAnsi="Arial" w:cs="Arial"/>
          <w:sz w:val="20"/>
          <w:szCs w:val="20"/>
        </w:rPr>
        <w:t>She has a high school diploma with a scholastic record indicating her capability for higher education.</w:t>
      </w:r>
    </w:p>
    <w:p w14:paraId="40C017FA" w14:textId="77777777" w:rsidR="00DC7C82" w:rsidRDefault="00DC7C82" w:rsidP="00EA551E">
      <w:pPr>
        <w:pStyle w:val="ListParagraph"/>
        <w:ind w:left="827"/>
        <w:rPr>
          <w:rFonts w:ascii="Arial" w:hAnsi="Arial" w:cs="Arial"/>
          <w:sz w:val="20"/>
          <w:szCs w:val="20"/>
        </w:rPr>
      </w:pPr>
    </w:p>
    <w:p w14:paraId="2464AE5C" w14:textId="77777777" w:rsidR="00DC7C82" w:rsidRDefault="00DC7C82" w:rsidP="00CE3629">
      <w:pPr>
        <w:pStyle w:val="ListParagraph"/>
        <w:numPr>
          <w:ilvl w:val="0"/>
          <w:numId w:val="7"/>
        </w:numPr>
        <w:rPr>
          <w:rFonts w:ascii="Arial" w:hAnsi="Arial" w:cs="Arial"/>
          <w:sz w:val="20"/>
          <w:szCs w:val="20"/>
        </w:rPr>
      </w:pPr>
      <w:r>
        <w:rPr>
          <w:rFonts w:ascii="Arial" w:hAnsi="Arial" w:cs="Arial"/>
          <w:sz w:val="20"/>
          <w:szCs w:val="20"/>
        </w:rPr>
        <w:t>She is under 26 years of age as of July 1 of the granting year.</w:t>
      </w:r>
    </w:p>
    <w:p w14:paraId="4581BF69" w14:textId="77777777" w:rsidR="00DC7C82" w:rsidRPr="00341FB4" w:rsidRDefault="00DC7C82" w:rsidP="00341FB4">
      <w:pPr>
        <w:ind w:left="72"/>
        <w:rPr>
          <w:rFonts w:ascii="Arial" w:hAnsi="Arial" w:cs="Arial"/>
          <w:sz w:val="20"/>
          <w:szCs w:val="20"/>
        </w:rPr>
      </w:pPr>
    </w:p>
    <w:p w14:paraId="1D98FDA2" w14:textId="77777777" w:rsidR="00DC7C82" w:rsidRDefault="00DC7C82" w:rsidP="00CE3629">
      <w:pPr>
        <w:pStyle w:val="ListParagraph"/>
        <w:numPr>
          <w:ilvl w:val="0"/>
          <w:numId w:val="9"/>
        </w:numPr>
        <w:rPr>
          <w:rFonts w:ascii="Arial" w:hAnsi="Arial" w:cs="Arial"/>
          <w:sz w:val="20"/>
          <w:szCs w:val="20"/>
        </w:rPr>
      </w:pPr>
      <w:r w:rsidRPr="008F7576">
        <w:rPr>
          <w:rFonts w:ascii="Arial" w:hAnsi="Arial" w:cs="Arial"/>
          <w:sz w:val="20"/>
          <w:szCs w:val="20"/>
        </w:rPr>
        <w:t xml:space="preserve">Her pastor and two other persons, such as teacher, employer, or church associate, attest in writing to her </w:t>
      </w:r>
      <w:r w:rsidRPr="008F7576">
        <w:rPr>
          <w:rFonts w:ascii="Arial" w:hAnsi="Arial" w:cs="Arial"/>
          <w:sz w:val="20"/>
          <w:szCs w:val="20"/>
        </w:rPr>
        <w:t>Christian character, personality and dependability.</w:t>
      </w:r>
    </w:p>
    <w:p w14:paraId="1146E534" w14:textId="77777777" w:rsidR="00DC7C82" w:rsidRDefault="00DC7C82" w:rsidP="008F7576">
      <w:pPr>
        <w:pStyle w:val="ListParagraph"/>
        <w:ind w:left="827"/>
        <w:rPr>
          <w:rFonts w:ascii="Arial" w:hAnsi="Arial" w:cs="Arial"/>
          <w:sz w:val="20"/>
          <w:szCs w:val="20"/>
        </w:rPr>
      </w:pPr>
    </w:p>
    <w:p w14:paraId="67D3BBF4" w14:textId="77777777" w:rsidR="00DC7C82" w:rsidRDefault="00DC7C82" w:rsidP="00CE3629">
      <w:pPr>
        <w:pStyle w:val="ListParagraph"/>
        <w:numPr>
          <w:ilvl w:val="0"/>
          <w:numId w:val="9"/>
        </w:numPr>
        <w:rPr>
          <w:rFonts w:ascii="Arial" w:hAnsi="Arial" w:cs="Arial"/>
          <w:sz w:val="20"/>
          <w:szCs w:val="20"/>
        </w:rPr>
      </w:pPr>
      <w:r>
        <w:rPr>
          <w:rFonts w:ascii="Arial" w:hAnsi="Arial" w:cs="Arial"/>
          <w:sz w:val="20"/>
          <w:szCs w:val="20"/>
        </w:rPr>
        <w:t xml:space="preserve">She will be a </w:t>
      </w:r>
      <w:proofErr w:type="gramStart"/>
      <w:r>
        <w:rPr>
          <w:rFonts w:ascii="Arial" w:hAnsi="Arial" w:cs="Arial"/>
          <w:sz w:val="20"/>
          <w:szCs w:val="20"/>
        </w:rPr>
        <w:t>full time</w:t>
      </w:r>
      <w:proofErr w:type="gramEnd"/>
      <w:r>
        <w:rPr>
          <w:rFonts w:ascii="Arial" w:hAnsi="Arial" w:cs="Arial"/>
          <w:sz w:val="20"/>
          <w:szCs w:val="20"/>
        </w:rPr>
        <w:t xml:space="preserve"> undergraduate at an accredited university, college or community college.  Preference will be given to American Baptist related colleges and universities.</w:t>
      </w:r>
    </w:p>
    <w:p w14:paraId="40DE6518" w14:textId="77777777" w:rsidR="00DC7C82" w:rsidRDefault="00DC7C82" w:rsidP="008F7576">
      <w:pPr>
        <w:pStyle w:val="ListParagraph"/>
        <w:ind w:left="827"/>
        <w:rPr>
          <w:rFonts w:ascii="Arial" w:hAnsi="Arial" w:cs="Arial"/>
          <w:sz w:val="20"/>
          <w:szCs w:val="20"/>
        </w:rPr>
      </w:pPr>
    </w:p>
    <w:p w14:paraId="2ED92150" w14:textId="77777777" w:rsidR="00DC7C82" w:rsidRDefault="00DC7C82" w:rsidP="00CE3629">
      <w:pPr>
        <w:pStyle w:val="ListParagraph"/>
        <w:numPr>
          <w:ilvl w:val="0"/>
          <w:numId w:val="9"/>
        </w:numPr>
        <w:rPr>
          <w:rFonts w:ascii="Arial" w:hAnsi="Arial" w:cs="Arial"/>
          <w:sz w:val="20"/>
          <w:szCs w:val="20"/>
        </w:rPr>
      </w:pPr>
      <w:r>
        <w:rPr>
          <w:rFonts w:ascii="Arial" w:hAnsi="Arial" w:cs="Arial"/>
          <w:sz w:val="20"/>
          <w:szCs w:val="20"/>
        </w:rPr>
        <w:t>To receive a scholarship, she does not have to be entering Christian service as a vocation, but she must have a real desire to prepare herself for Christian leadership in the home, church and community.</w:t>
      </w:r>
    </w:p>
    <w:p w14:paraId="5ADFBA80" w14:textId="77777777" w:rsidR="00DC7C82" w:rsidRPr="008F7576" w:rsidRDefault="00DC7C82" w:rsidP="008F7576">
      <w:pPr>
        <w:rPr>
          <w:rFonts w:ascii="Arial" w:hAnsi="Arial" w:cs="Arial"/>
          <w:sz w:val="20"/>
          <w:szCs w:val="20"/>
        </w:rPr>
      </w:pPr>
    </w:p>
    <w:p w14:paraId="5402A26E" w14:textId="77777777" w:rsidR="00DC7C82" w:rsidRDefault="00DC7C82" w:rsidP="001F7706">
      <w:pPr>
        <w:ind w:left="72" w:firstLine="288"/>
        <w:rPr>
          <w:rFonts w:ascii="Arial" w:hAnsi="Arial" w:cs="Arial"/>
          <w:sz w:val="20"/>
          <w:szCs w:val="20"/>
        </w:rPr>
      </w:pPr>
      <w:r>
        <w:rPr>
          <w:rFonts w:ascii="Arial" w:hAnsi="Arial" w:cs="Arial"/>
          <w:sz w:val="20"/>
          <w:szCs w:val="20"/>
        </w:rPr>
        <w:t>Scholarships will be awarded for the academic year based upon the above qualifications as well as a personal statement, recent academic transcript, and financial need.  The amount awarded will be applied to the student’s account and sent each semester/quarter directly to the recipient’s chosen institution.</w:t>
      </w:r>
    </w:p>
    <w:p w14:paraId="041E3F50" w14:textId="77777777" w:rsidR="00DC7C82" w:rsidRDefault="00DC7C82" w:rsidP="008F7576">
      <w:pPr>
        <w:ind w:left="72" w:firstLine="648"/>
        <w:rPr>
          <w:rFonts w:ascii="Arial" w:hAnsi="Arial" w:cs="Arial"/>
          <w:sz w:val="20"/>
          <w:szCs w:val="20"/>
        </w:rPr>
      </w:pPr>
    </w:p>
    <w:p w14:paraId="176FA260" w14:textId="77777777" w:rsidR="00DC7C82" w:rsidRDefault="00DC7C82" w:rsidP="001F7706">
      <w:pPr>
        <w:ind w:left="72" w:firstLine="288"/>
        <w:rPr>
          <w:rFonts w:ascii="Arial" w:hAnsi="Arial" w:cs="Arial"/>
          <w:sz w:val="20"/>
          <w:szCs w:val="20"/>
        </w:rPr>
      </w:pPr>
      <w:r>
        <w:rPr>
          <w:rFonts w:ascii="Arial" w:hAnsi="Arial" w:cs="Arial"/>
          <w:sz w:val="20"/>
          <w:szCs w:val="20"/>
        </w:rPr>
        <w:t>Contributions to the Scholarship Fund are tax-deductible, should be made payable to American Baptist Women’s Ministries of Colorado for the Jane Loring Jones Scholarship Fund and sent to the ABWM Treasurer.</w:t>
      </w:r>
    </w:p>
    <w:p w14:paraId="30B50D33" w14:textId="77777777" w:rsidR="00DC7C82" w:rsidRDefault="00DC7C82" w:rsidP="008F7576">
      <w:pPr>
        <w:ind w:left="72" w:firstLine="648"/>
        <w:rPr>
          <w:rFonts w:ascii="Arial" w:hAnsi="Arial" w:cs="Arial"/>
          <w:sz w:val="20"/>
          <w:szCs w:val="20"/>
        </w:rPr>
      </w:pPr>
    </w:p>
    <w:p w14:paraId="2CC82C94" w14:textId="77777777" w:rsidR="00DC7C82" w:rsidRPr="00534411" w:rsidRDefault="00DC7C82" w:rsidP="001F7706">
      <w:pPr>
        <w:ind w:left="72" w:firstLine="288"/>
        <w:rPr>
          <w:rFonts w:ascii="Arial" w:hAnsi="Arial" w:cs="Arial"/>
          <w:i/>
          <w:sz w:val="20"/>
          <w:szCs w:val="20"/>
        </w:rPr>
      </w:pPr>
      <w:r w:rsidRPr="00D829E8">
        <w:rPr>
          <w:rFonts w:ascii="Arial" w:hAnsi="Arial" w:cs="Arial"/>
          <w:i/>
          <w:sz w:val="20"/>
          <w:szCs w:val="20"/>
        </w:rPr>
        <w:t>Application procedures and forms are available on the American Baptist Churches of the Rocky Mountains web site (</w:t>
      </w:r>
      <w:hyperlink r:id="rId7" w:history="1">
        <w:r w:rsidRPr="00D829E8">
          <w:rPr>
            <w:rStyle w:val="Hyperlink"/>
            <w:rFonts w:ascii="Arial" w:hAnsi="Arial" w:cs="Arial"/>
            <w:i/>
            <w:sz w:val="20"/>
            <w:szCs w:val="20"/>
          </w:rPr>
          <w:t>www.abcrm.org</w:t>
        </w:r>
      </w:hyperlink>
      <w:r w:rsidRPr="00D829E8">
        <w:rPr>
          <w:rFonts w:ascii="Arial" w:hAnsi="Arial" w:cs="Arial"/>
          <w:i/>
          <w:sz w:val="20"/>
          <w:szCs w:val="20"/>
        </w:rPr>
        <w:t>).</w:t>
      </w:r>
    </w:p>
    <w:p w14:paraId="1662F572" w14:textId="77777777" w:rsidR="00DC7C82" w:rsidRDefault="00DC7C82" w:rsidP="008F7576">
      <w:pPr>
        <w:ind w:left="72" w:firstLine="648"/>
        <w:rPr>
          <w:rFonts w:ascii="Arial" w:hAnsi="Arial" w:cs="Arial"/>
          <w:sz w:val="20"/>
          <w:szCs w:val="20"/>
        </w:rPr>
      </w:pPr>
    </w:p>
    <w:p w14:paraId="6D6EDB6C" w14:textId="77777777" w:rsidR="00DC7C82" w:rsidRDefault="00DC7C82" w:rsidP="008F7576">
      <w:pPr>
        <w:ind w:left="72" w:firstLine="648"/>
        <w:rPr>
          <w:rFonts w:ascii="Arial" w:hAnsi="Arial" w:cs="Arial"/>
          <w:sz w:val="20"/>
          <w:szCs w:val="20"/>
        </w:rPr>
      </w:pPr>
    </w:p>
    <w:p w14:paraId="50E4A33D" w14:textId="77777777" w:rsidR="00DC7C82" w:rsidRDefault="00DC7C82" w:rsidP="00D829E8">
      <w:pPr>
        <w:ind w:left="72" w:firstLine="648"/>
        <w:jc w:val="right"/>
        <w:rPr>
          <w:rFonts w:ascii="Arial" w:hAnsi="Arial" w:cs="Arial"/>
          <w:sz w:val="20"/>
          <w:szCs w:val="20"/>
        </w:rPr>
      </w:pPr>
      <w:r>
        <w:rPr>
          <w:rFonts w:ascii="Arial" w:hAnsi="Arial" w:cs="Arial"/>
          <w:sz w:val="20"/>
          <w:szCs w:val="20"/>
        </w:rPr>
        <w:t>Revised June 201</w:t>
      </w:r>
      <w:r w:rsidR="004875FF">
        <w:rPr>
          <w:rFonts w:ascii="Arial" w:hAnsi="Arial" w:cs="Arial"/>
          <w:sz w:val="20"/>
          <w:szCs w:val="20"/>
        </w:rPr>
        <w:t>8</w:t>
      </w:r>
    </w:p>
    <w:p w14:paraId="6E572F4D" w14:textId="77777777" w:rsidR="00DC7C82" w:rsidRDefault="00DC7C82" w:rsidP="00D829E8">
      <w:pPr>
        <w:rPr>
          <w:rFonts w:ascii="Arial" w:hAnsi="Arial" w:cs="Arial"/>
          <w:sz w:val="20"/>
          <w:szCs w:val="20"/>
        </w:rPr>
      </w:pPr>
    </w:p>
    <w:p w14:paraId="21BE9C81" w14:textId="77777777" w:rsidR="00DC7C82" w:rsidRDefault="00DC7C82" w:rsidP="008F7576">
      <w:pPr>
        <w:ind w:left="72" w:firstLine="648"/>
        <w:rPr>
          <w:rFonts w:ascii="Arial" w:hAnsi="Arial" w:cs="Arial"/>
          <w:sz w:val="20"/>
          <w:szCs w:val="20"/>
        </w:rPr>
      </w:pPr>
    </w:p>
    <w:p w14:paraId="2886BA56" w14:textId="77777777" w:rsidR="00B075FD" w:rsidRDefault="00B075FD" w:rsidP="008F7576">
      <w:pPr>
        <w:ind w:left="72" w:firstLine="648"/>
        <w:rPr>
          <w:rFonts w:ascii="Arial" w:hAnsi="Arial" w:cs="Arial"/>
          <w:sz w:val="20"/>
          <w:szCs w:val="20"/>
        </w:rPr>
      </w:pPr>
    </w:p>
    <w:p w14:paraId="53A734EE" w14:textId="77777777" w:rsidR="00DC7C82" w:rsidRDefault="00DC7C82" w:rsidP="008F7576">
      <w:pPr>
        <w:ind w:left="72" w:firstLine="648"/>
        <w:rPr>
          <w:rFonts w:ascii="Arial" w:hAnsi="Arial" w:cs="Arial"/>
          <w:sz w:val="20"/>
          <w:szCs w:val="20"/>
        </w:rPr>
      </w:pPr>
    </w:p>
    <w:p w14:paraId="50A6776F" w14:textId="77777777" w:rsidR="00DC7C82" w:rsidRPr="00F8091B" w:rsidRDefault="00DC7C82" w:rsidP="00B075FD">
      <w:pPr>
        <w:ind w:left="72" w:firstLine="648"/>
        <w:jc w:val="center"/>
        <w:rPr>
          <w:rFonts w:ascii="Arial" w:hAnsi="Arial" w:cs="Arial"/>
          <w:b/>
          <w:sz w:val="28"/>
          <w:szCs w:val="28"/>
        </w:rPr>
      </w:pPr>
      <w:r w:rsidRPr="00F8091B">
        <w:rPr>
          <w:rFonts w:ascii="Arial" w:hAnsi="Arial" w:cs="Arial"/>
          <w:b/>
          <w:sz w:val="28"/>
          <w:szCs w:val="28"/>
        </w:rPr>
        <w:t>JANE LORING JONES</w:t>
      </w:r>
    </w:p>
    <w:p w14:paraId="1D40C986" w14:textId="77777777" w:rsidR="00DC7C82" w:rsidRPr="0091344F" w:rsidRDefault="00DC7C82" w:rsidP="00B075FD">
      <w:pPr>
        <w:ind w:left="72" w:firstLine="648"/>
        <w:jc w:val="center"/>
        <w:rPr>
          <w:rFonts w:ascii="Arial" w:hAnsi="Arial" w:cs="Arial"/>
          <w:b/>
          <w:sz w:val="28"/>
          <w:szCs w:val="28"/>
        </w:rPr>
      </w:pPr>
      <w:r w:rsidRPr="00F8091B">
        <w:rPr>
          <w:rFonts w:ascii="Arial" w:hAnsi="Arial" w:cs="Arial"/>
          <w:b/>
          <w:sz w:val="28"/>
          <w:szCs w:val="28"/>
        </w:rPr>
        <w:t>SCHOLARSHIP FUND</w:t>
      </w:r>
    </w:p>
    <w:p w14:paraId="597FD83E" w14:textId="77777777" w:rsidR="00DC7C82" w:rsidRDefault="00DC7C82" w:rsidP="008F7576">
      <w:pPr>
        <w:ind w:left="72" w:firstLine="648"/>
        <w:rPr>
          <w:rFonts w:ascii="Arial" w:hAnsi="Arial" w:cs="Arial"/>
          <w:sz w:val="28"/>
          <w:szCs w:val="28"/>
        </w:rPr>
      </w:pPr>
    </w:p>
    <w:p w14:paraId="1897B611" w14:textId="191F146B" w:rsidR="00DC7C82" w:rsidRDefault="00C6108F" w:rsidP="008F7576">
      <w:pPr>
        <w:ind w:left="72" w:firstLine="648"/>
        <w:rPr>
          <w:rFonts w:ascii="Arial" w:hAnsi="Arial" w:cs="Arial"/>
          <w:sz w:val="28"/>
          <w:szCs w:val="28"/>
        </w:rPr>
      </w:pPr>
      <w:r w:rsidRPr="00873904">
        <w:rPr>
          <w:rFonts w:ascii="Arial" w:hAnsi="Arial" w:cs="Arial"/>
          <w:noProof/>
          <w:sz w:val="28"/>
          <w:szCs w:val="28"/>
        </w:rPr>
        <w:drawing>
          <wp:inline distT="0" distB="0" distL="0" distR="0" wp14:anchorId="460DB1AE" wp14:editId="04F3D42A">
            <wp:extent cx="2390775" cy="3467100"/>
            <wp:effectExtent l="0" t="0" r="0" b="0"/>
            <wp:docPr id="1" name="Picture 1" descr="Macintosh HD:Users:annejmills:Dropbox:ABW:Scan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ejmills:Dropbox:ABW:Scan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3467100"/>
                    </a:xfrm>
                    <a:prstGeom prst="rect">
                      <a:avLst/>
                    </a:prstGeom>
                    <a:noFill/>
                    <a:ln>
                      <a:noFill/>
                    </a:ln>
                  </pic:spPr>
                </pic:pic>
              </a:graphicData>
            </a:graphic>
          </wp:inline>
        </w:drawing>
      </w:r>
    </w:p>
    <w:p w14:paraId="0F30611A" w14:textId="77777777" w:rsidR="00DC7C82" w:rsidRDefault="00DC7C82" w:rsidP="008F7576">
      <w:pPr>
        <w:ind w:left="72" w:firstLine="648"/>
        <w:rPr>
          <w:rFonts w:ascii="Arial" w:hAnsi="Arial" w:cs="Arial"/>
          <w:sz w:val="28"/>
          <w:szCs w:val="28"/>
        </w:rPr>
      </w:pPr>
    </w:p>
    <w:p w14:paraId="4E09DB64" w14:textId="77777777" w:rsidR="00DC7C82" w:rsidRDefault="00DC7C82" w:rsidP="00F8091B">
      <w:pPr>
        <w:ind w:left="72" w:firstLine="648"/>
        <w:jc w:val="right"/>
        <w:rPr>
          <w:rFonts w:ascii="Arial" w:hAnsi="Arial" w:cs="Arial"/>
          <w:sz w:val="20"/>
          <w:szCs w:val="20"/>
        </w:rPr>
      </w:pPr>
      <w:r>
        <w:rPr>
          <w:rFonts w:ascii="Arial" w:hAnsi="Arial" w:cs="Arial"/>
          <w:sz w:val="20"/>
          <w:szCs w:val="20"/>
        </w:rPr>
        <w:t>Jane Loring Jones</w:t>
      </w:r>
    </w:p>
    <w:p w14:paraId="6B3266F7" w14:textId="77777777" w:rsidR="00DC7C82" w:rsidRDefault="00DC7C82" w:rsidP="00F8091B">
      <w:pPr>
        <w:ind w:left="72" w:firstLine="648"/>
        <w:jc w:val="right"/>
        <w:rPr>
          <w:rFonts w:ascii="Arial" w:hAnsi="Arial" w:cs="Arial"/>
          <w:sz w:val="16"/>
          <w:szCs w:val="16"/>
        </w:rPr>
      </w:pPr>
    </w:p>
    <w:p w14:paraId="07A4F131" w14:textId="77777777" w:rsidR="00DC7C82" w:rsidRPr="00F8091B" w:rsidRDefault="00DC7C82" w:rsidP="00F8091B">
      <w:pPr>
        <w:ind w:left="72" w:firstLine="648"/>
        <w:jc w:val="right"/>
        <w:rPr>
          <w:rFonts w:ascii="Arial" w:hAnsi="Arial" w:cs="Arial"/>
          <w:sz w:val="16"/>
          <w:szCs w:val="16"/>
        </w:rPr>
      </w:pPr>
      <w:r w:rsidRPr="00F8091B">
        <w:rPr>
          <w:rFonts w:ascii="Arial" w:hAnsi="Arial" w:cs="Arial"/>
          <w:sz w:val="16"/>
          <w:szCs w:val="16"/>
        </w:rPr>
        <w:t>January 25, 1875 – September 23, 1953</w:t>
      </w:r>
    </w:p>
    <w:p w14:paraId="5DC5A829" w14:textId="77777777" w:rsidR="00DC7C82" w:rsidRDefault="00DC7C82" w:rsidP="008F7576">
      <w:pPr>
        <w:ind w:left="72" w:firstLine="648"/>
        <w:rPr>
          <w:rFonts w:ascii="Arial" w:hAnsi="Arial" w:cs="Arial"/>
          <w:sz w:val="20"/>
          <w:szCs w:val="20"/>
        </w:rPr>
      </w:pPr>
    </w:p>
    <w:p w14:paraId="02D1120D" w14:textId="77777777" w:rsidR="00DC7C82" w:rsidRDefault="00DC7C82" w:rsidP="008F7576">
      <w:pPr>
        <w:ind w:left="72" w:firstLine="648"/>
        <w:rPr>
          <w:rFonts w:ascii="Arial" w:hAnsi="Arial" w:cs="Arial"/>
          <w:sz w:val="20"/>
          <w:szCs w:val="20"/>
        </w:rPr>
      </w:pPr>
    </w:p>
    <w:p w14:paraId="29AE3871" w14:textId="77777777" w:rsidR="00DC7C82" w:rsidRDefault="00DC7C82" w:rsidP="00E509A2">
      <w:pPr>
        <w:ind w:left="72" w:firstLine="648"/>
        <w:jc w:val="center"/>
        <w:rPr>
          <w:rFonts w:ascii="Arial" w:hAnsi="Arial" w:cs="Arial"/>
          <w:sz w:val="20"/>
          <w:szCs w:val="20"/>
        </w:rPr>
      </w:pPr>
      <w:r>
        <w:rPr>
          <w:rFonts w:ascii="Arial" w:hAnsi="Arial" w:cs="Arial"/>
          <w:sz w:val="20"/>
          <w:szCs w:val="20"/>
        </w:rPr>
        <w:t>A Project of the</w:t>
      </w:r>
    </w:p>
    <w:p w14:paraId="1BB817FA" w14:textId="77777777" w:rsidR="00DC7C82" w:rsidRDefault="00DC7C82" w:rsidP="00E509A2">
      <w:pPr>
        <w:ind w:left="72" w:firstLine="648"/>
        <w:jc w:val="center"/>
        <w:rPr>
          <w:rFonts w:ascii="Arial" w:hAnsi="Arial" w:cs="Arial"/>
          <w:sz w:val="20"/>
          <w:szCs w:val="20"/>
        </w:rPr>
      </w:pPr>
    </w:p>
    <w:p w14:paraId="007CA2E6" w14:textId="77777777" w:rsidR="00DC7C82" w:rsidRDefault="00DC7C82" w:rsidP="00E509A2">
      <w:pPr>
        <w:ind w:left="72" w:firstLine="648"/>
        <w:jc w:val="center"/>
        <w:rPr>
          <w:rFonts w:ascii="Arial" w:hAnsi="Arial" w:cs="Arial"/>
          <w:b/>
          <w:sz w:val="20"/>
          <w:szCs w:val="20"/>
        </w:rPr>
      </w:pPr>
      <w:r w:rsidRPr="00812858">
        <w:rPr>
          <w:rFonts w:ascii="Arial" w:hAnsi="Arial" w:cs="Arial"/>
          <w:b/>
          <w:sz w:val="20"/>
          <w:szCs w:val="20"/>
        </w:rPr>
        <w:t xml:space="preserve">American Baptist Women’s </w:t>
      </w:r>
    </w:p>
    <w:p w14:paraId="4881F333" w14:textId="77777777" w:rsidR="00DC7C82" w:rsidRDefault="00DC7C82" w:rsidP="00E509A2">
      <w:pPr>
        <w:ind w:left="72" w:firstLine="648"/>
        <w:jc w:val="center"/>
        <w:rPr>
          <w:rFonts w:ascii="Arial" w:hAnsi="Arial" w:cs="Arial"/>
          <w:b/>
          <w:sz w:val="20"/>
          <w:szCs w:val="20"/>
        </w:rPr>
      </w:pPr>
    </w:p>
    <w:p w14:paraId="3C5BB45C" w14:textId="77777777" w:rsidR="00DC7C82" w:rsidRPr="00812858" w:rsidRDefault="00DC7C82" w:rsidP="00E509A2">
      <w:pPr>
        <w:ind w:left="72" w:firstLine="648"/>
        <w:jc w:val="center"/>
        <w:rPr>
          <w:rFonts w:ascii="Arial" w:hAnsi="Arial" w:cs="Arial"/>
          <w:b/>
          <w:sz w:val="20"/>
          <w:szCs w:val="20"/>
        </w:rPr>
      </w:pPr>
      <w:r w:rsidRPr="00812858">
        <w:rPr>
          <w:rFonts w:ascii="Arial" w:hAnsi="Arial" w:cs="Arial"/>
          <w:b/>
          <w:sz w:val="20"/>
          <w:szCs w:val="20"/>
        </w:rPr>
        <w:t>Ministries</w:t>
      </w:r>
      <w:r>
        <w:rPr>
          <w:rFonts w:ascii="Arial" w:hAnsi="Arial" w:cs="Arial"/>
          <w:b/>
          <w:sz w:val="20"/>
          <w:szCs w:val="20"/>
        </w:rPr>
        <w:t xml:space="preserve"> o</w:t>
      </w:r>
      <w:r w:rsidRPr="00812858">
        <w:rPr>
          <w:rFonts w:ascii="Arial" w:hAnsi="Arial" w:cs="Arial"/>
          <w:b/>
          <w:sz w:val="20"/>
          <w:szCs w:val="20"/>
        </w:rPr>
        <w:t>f Colorado</w:t>
      </w:r>
    </w:p>
    <w:p w14:paraId="252301A5" w14:textId="77777777" w:rsidR="00DC7C82" w:rsidRDefault="00DC7C82" w:rsidP="00E509A2">
      <w:pPr>
        <w:ind w:left="72" w:firstLine="648"/>
        <w:jc w:val="center"/>
        <w:rPr>
          <w:rFonts w:ascii="Arial" w:hAnsi="Arial" w:cs="Arial"/>
          <w:sz w:val="20"/>
          <w:szCs w:val="20"/>
        </w:rPr>
      </w:pPr>
    </w:p>
    <w:p w14:paraId="4B02D0B6" w14:textId="77777777" w:rsidR="00DC7C82" w:rsidRPr="00E509A2" w:rsidRDefault="00DC7C82" w:rsidP="00E509A2">
      <w:pPr>
        <w:ind w:left="72" w:firstLine="648"/>
        <w:jc w:val="center"/>
        <w:rPr>
          <w:rFonts w:ascii="Arial" w:hAnsi="Arial" w:cs="Arial"/>
          <w:sz w:val="20"/>
          <w:szCs w:val="20"/>
        </w:rPr>
      </w:pPr>
      <w:r>
        <w:rPr>
          <w:rFonts w:ascii="Arial" w:hAnsi="Arial" w:cs="Arial"/>
          <w:sz w:val="20"/>
          <w:szCs w:val="20"/>
        </w:rPr>
        <w:t>And interested individuals and groups</w:t>
      </w:r>
    </w:p>
    <w:sectPr w:rsidR="00DC7C82" w:rsidRPr="00E509A2" w:rsidSect="00E91C39">
      <w:pgSz w:w="15840" w:h="12240" w:orient="landscape"/>
      <w:pgMar w:top="1152" w:right="1008" w:bottom="1152" w:left="1008"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7AB11" w14:textId="77777777" w:rsidR="00C611D9" w:rsidRDefault="00C611D9" w:rsidP="000041A2">
      <w:r>
        <w:separator/>
      </w:r>
    </w:p>
  </w:endnote>
  <w:endnote w:type="continuationSeparator" w:id="0">
    <w:p w14:paraId="7383EDD7" w14:textId="77777777" w:rsidR="00C611D9" w:rsidRDefault="00C611D9" w:rsidP="0000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CAAB" w14:textId="77777777" w:rsidR="00C611D9" w:rsidRDefault="00C611D9" w:rsidP="000041A2">
      <w:r>
        <w:separator/>
      </w:r>
    </w:p>
  </w:footnote>
  <w:footnote w:type="continuationSeparator" w:id="0">
    <w:p w14:paraId="68F86378" w14:textId="77777777" w:rsidR="00C611D9" w:rsidRDefault="00C611D9" w:rsidP="0000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9F"/>
    <w:multiLevelType w:val="hybridMultilevel"/>
    <w:tmpl w:val="9E42F778"/>
    <w:lvl w:ilvl="0" w:tplc="9084C28C">
      <w:start w:val="1"/>
      <w:numFmt w:val="bullet"/>
      <w:lvlText w:val=""/>
      <w:lvlJc w:val="left"/>
      <w:pPr>
        <w:ind w:left="827" w:hanging="755"/>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B6DFC"/>
    <w:multiLevelType w:val="multilevel"/>
    <w:tmpl w:val="9E42F778"/>
    <w:lvl w:ilvl="0">
      <w:start w:val="1"/>
      <w:numFmt w:val="bullet"/>
      <w:lvlText w:val=""/>
      <w:lvlJc w:val="left"/>
      <w:pPr>
        <w:ind w:left="827" w:hanging="75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C15648"/>
    <w:multiLevelType w:val="hybridMultilevel"/>
    <w:tmpl w:val="B670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F3D51"/>
    <w:multiLevelType w:val="hybridMultilevel"/>
    <w:tmpl w:val="058C49E0"/>
    <w:lvl w:ilvl="0" w:tplc="C6A43944">
      <w:start w:val="1"/>
      <w:numFmt w:val="bullet"/>
      <w:lvlText w:val=""/>
      <w:lvlJc w:val="left"/>
      <w:pPr>
        <w:ind w:left="827" w:hanging="7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24CE0"/>
    <w:multiLevelType w:val="hybridMultilevel"/>
    <w:tmpl w:val="CB60D994"/>
    <w:lvl w:ilvl="0" w:tplc="5F6E5854">
      <w:start w:val="1"/>
      <w:numFmt w:val="bullet"/>
      <w:lvlText w:val=""/>
      <w:lvlJc w:val="left"/>
      <w:pPr>
        <w:ind w:left="432" w:hanging="389"/>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97762"/>
    <w:multiLevelType w:val="multilevel"/>
    <w:tmpl w:val="058C49E0"/>
    <w:lvl w:ilvl="0">
      <w:start w:val="1"/>
      <w:numFmt w:val="bullet"/>
      <w:lvlText w:val=""/>
      <w:lvlJc w:val="left"/>
      <w:pPr>
        <w:ind w:left="827" w:hanging="7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8F6893"/>
    <w:multiLevelType w:val="hybridMultilevel"/>
    <w:tmpl w:val="39480C4E"/>
    <w:lvl w:ilvl="0" w:tplc="BA32C8D8">
      <w:start w:val="1"/>
      <w:numFmt w:val="bullet"/>
      <w:lvlText w:val=""/>
      <w:lvlJc w:val="left"/>
      <w:pPr>
        <w:ind w:left="432" w:hanging="389"/>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E032D"/>
    <w:multiLevelType w:val="hybridMultilevel"/>
    <w:tmpl w:val="F882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61FD4"/>
    <w:multiLevelType w:val="multilevel"/>
    <w:tmpl w:val="058C49E0"/>
    <w:lvl w:ilvl="0">
      <w:start w:val="1"/>
      <w:numFmt w:val="bullet"/>
      <w:lvlText w:val=""/>
      <w:lvlJc w:val="left"/>
      <w:pPr>
        <w:ind w:left="827" w:hanging="7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06665312">
    <w:abstractNumId w:val="7"/>
  </w:num>
  <w:num w:numId="2" w16cid:durableId="888230309">
    <w:abstractNumId w:val="2"/>
  </w:num>
  <w:num w:numId="3" w16cid:durableId="1929458744">
    <w:abstractNumId w:val="0"/>
  </w:num>
  <w:num w:numId="4" w16cid:durableId="2039620363">
    <w:abstractNumId w:val="1"/>
  </w:num>
  <w:num w:numId="5" w16cid:durableId="300041813">
    <w:abstractNumId w:val="3"/>
  </w:num>
  <w:num w:numId="6" w16cid:durableId="233131073">
    <w:abstractNumId w:val="8"/>
  </w:num>
  <w:num w:numId="7" w16cid:durableId="72313189">
    <w:abstractNumId w:val="4"/>
  </w:num>
  <w:num w:numId="8" w16cid:durableId="1207644049">
    <w:abstractNumId w:val="5"/>
  </w:num>
  <w:num w:numId="9" w16cid:durableId="329214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40"/>
    <w:rsid w:val="000041A2"/>
    <w:rsid w:val="000C2840"/>
    <w:rsid w:val="001E2FEB"/>
    <w:rsid w:val="001F7706"/>
    <w:rsid w:val="00254AB0"/>
    <w:rsid w:val="0027271B"/>
    <w:rsid w:val="002966EF"/>
    <w:rsid w:val="00307385"/>
    <w:rsid w:val="00341FB4"/>
    <w:rsid w:val="003570E9"/>
    <w:rsid w:val="004647FE"/>
    <w:rsid w:val="004670DE"/>
    <w:rsid w:val="004875FF"/>
    <w:rsid w:val="004D2E5A"/>
    <w:rsid w:val="004E5C22"/>
    <w:rsid w:val="00501611"/>
    <w:rsid w:val="00534411"/>
    <w:rsid w:val="00540BDB"/>
    <w:rsid w:val="005C7B69"/>
    <w:rsid w:val="005D452D"/>
    <w:rsid w:val="005F6676"/>
    <w:rsid w:val="00630693"/>
    <w:rsid w:val="00630908"/>
    <w:rsid w:val="007A28E6"/>
    <w:rsid w:val="007B1BAC"/>
    <w:rsid w:val="00805ACF"/>
    <w:rsid w:val="00812858"/>
    <w:rsid w:val="00873904"/>
    <w:rsid w:val="00880CAA"/>
    <w:rsid w:val="008B1D6C"/>
    <w:rsid w:val="008C7973"/>
    <w:rsid w:val="008F7576"/>
    <w:rsid w:val="0091344F"/>
    <w:rsid w:val="009D383E"/>
    <w:rsid w:val="009F18E7"/>
    <w:rsid w:val="00AD50B6"/>
    <w:rsid w:val="00AE30D5"/>
    <w:rsid w:val="00B075FD"/>
    <w:rsid w:val="00B57040"/>
    <w:rsid w:val="00C34EF2"/>
    <w:rsid w:val="00C6108F"/>
    <w:rsid w:val="00C611D9"/>
    <w:rsid w:val="00CE3629"/>
    <w:rsid w:val="00D2601B"/>
    <w:rsid w:val="00D829E8"/>
    <w:rsid w:val="00DA703F"/>
    <w:rsid w:val="00DC7C31"/>
    <w:rsid w:val="00DC7C82"/>
    <w:rsid w:val="00DF3FA7"/>
    <w:rsid w:val="00E05118"/>
    <w:rsid w:val="00E509A2"/>
    <w:rsid w:val="00E52E90"/>
    <w:rsid w:val="00E91C39"/>
    <w:rsid w:val="00E92643"/>
    <w:rsid w:val="00EA551E"/>
    <w:rsid w:val="00F678D4"/>
    <w:rsid w:val="00F8091B"/>
    <w:rsid w:val="00FC4E55"/>
    <w:rsid w:val="00FF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72F10"/>
  <w15:chartTrackingRefBased/>
  <w15:docId w15:val="{E3C1845F-B7E4-454B-B15F-3C25145C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1611"/>
    <w:pPr>
      <w:framePr w:w="7920" w:h="1980" w:hRule="exact" w:hSpace="180" w:wrap="auto" w:hAnchor="page" w:xAlign="center" w:yAlign="bottom"/>
      <w:ind w:left="2880"/>
    </w:pPr>
    <w:rPr>
      <w:rFonts w:ascii="Arial" w:eastAsia="MS Gothic" w:hAnsi="Arial"/>
      <w:sz w:val="28"/>
      <w:szCs w:val="28"/>
    </w:rPr>
  </w:style>
  <w:style w:type="paragraph" w:styleId="EnvelopeReturn">
    <w:name w:val="envelope return"/>
    <w:basedOn w:val="Normal"/>
    <w:uiPriority w:val="99"/>
    <w:semiHidden/>
    <w:unhideWhenUsed/>
    <w:rsid w:val="00501611"/>
    <w:rPr>
      <w:rFonts w:ascii="Arial" w:eastAsia="MS Gothic" w:hAnsi="Arial"/>
      <w:sz w:val="20"/>
      <w:szCs w:val="20"/>
    </w:rPr>
  </w:style>
  <w:style w:type="paragraph" w:styleId="Header">
    <w:name w:val="header"/>
    <w:basedOn w:val="Normal"/>
    <w:link w:val="HeaderChar"/>
    <w:uiPriority w:val="99"/>
    <w:unhideWhenUsed/>
    <w:rsid w:val="000041A2"/>
    <w:pPr>
      <w:tabs>
        <w:tab w:val="center" w:pos="4320"/>
        <w:tab w:val="right" w:pos="8640"/>
      </w:tabs>
    </w:pPr>
  </w:style>
  <w:style w:type="character" w:customStyle="1" w:styleId="HeaderChar">
    <w:name w:val="Header Char"/>
    <w:link w:val="Header"/>
    <w:uiPriority w:val="99"/>
    <w:locked/>
    <w:rsid w:val="000041A2"/>
    <w:rPr>
      <w:rFonts w:cs="Times New Roman"/>
    </w:rPr>
  </w:style>
  <w:style w:type="paragraph" w:styleId="Footer">
    <w:name w:val="footer"/>
    <w:basedOn w:val="Normal"/>
    <w:link w:val="FooterChar"/>
    <w:uiPriority w:val="99"/>
    <w:unhideWhenUsed/>
    <w:rsid w:val="000041A2"/>
    <w:pPr>
      <w:tabs>
        <w:tab w:val="center" w:pos="4320"/>
        <w:tab w:val="right" w:pos="8640"/>
      </w:tabs>
    </w:pPr>
  </w:style>
  <w:style w:type="character" w:customStyle="1" w:styleId="FooterChar">
    <w:name w:val="Footer Char"/>
    <w:link w:val="Footer"/>
    <w:uiPriority w:val="99"/>
    <w:locked/>
    <w:rsid w:val="000041A2"/>
    <w:rPr>
      <w:rFonts w:cs="Times New Roman"/>
    </w:rPr>
  </w:style>
  <w:style w:type="paragraph" w:styleId="ListParagraph">
    <w:name w:val="List Paragraph"/>
    <w:basedOn w:val="Normal"/>
    <w:uiPriority w:val="34"/>
    <w:qFormat/>
    <w:rsid w:val="00AD50B6"/>
    <w:pPr>
      <w:ind w:left="720"/>
      <w:contextualSpacing/>
    </w:pPr>
  </w:style>
  <w:style w:type="character" w:styleId="Hyperlink">
    <w:name w:val="Hyperlink"/>
    <w:uiPriority w:val="99"/>
    <w:unhideWhenUsed/>
    <w:rsid w:val="00E509A2"/>
    <w:rPr>
      <w:color w:val="0000FF"/>
      <w:u w:val="single"/>
    </w:rPr>
  </w:style>
  <w:style w:type="paragraph" w:styleId="BalloonText">
    <w:name w:val="Balloon Text"/>
    <w:basedOn w:val="Normal"/>
    <w:link w:val="BalloonTextChar"/>
    <w:uiPriority w:val="99"/>
    <w:semiHidden/>
    <w:unhideWhenUsed/>
    <w:rsid w:val="0091344F"/>
    <w:rPr>
      <w:rFonts w:ascii="Lucida Grande" w:hAnsi="Lucida Grande"/>
      <w:sz w:val="18"/>
      <w:szCs w:val="18"/>
    </w:rPr>
  </w:style>
  <w:style w:type="character" w:customStyle="1" w:styleId="BalloonTextChar">
    <w:name w:val="Balloon Text Char"/>
    <w:link w:val="BalloonText"/>
    <w:uiPriority w:val="99"/>
    <w:semiHidden/>
    <w:locked/>
    <w:rsid w:val="0091344F"/>
    <w:rPr>
      <w:rFonts w:ascii="Lucida Grande" w:hAnsi="Lucida Grand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bc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Links>
    <vt:vector size="6" baseType="variant">
      <vt:variant>
        <vt:i4>4980764</vt:i4>
      </vt:variant>
      <vt:variant>
        <vt:i4>0</vt:i4>
      </vt:variant>
      <vt:variant>
        <vt:i4>0</vt:i4>
      </vt:variant>
      <vt:variant>
        <vt:i4>5</vt:i4>
      </vt:variant>
      <vt:variant>
        <vt:lpwstr>http://www.abcrm.org/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Mills</dc:creator>
  <cp:keywords/>
  <dc:description/>
  <cp:lastModifiedBy>Samantha Rhodes</cp:lastModifiedBy>
  <cp:revision>2</cp:revision>
  <cp:lastPrinted>2015-06-04T21:21:00Z</cp:lastPrinted>
  <dcterms:created xsi:type="dcterms:W3CDTF">2025-05-07T16:47:00Z</dcterms:created>
  <dcterms:modified xsi:type="dcterms:W3CDTF">2025-05-07T16:47:00Z</dcterms:modified>
</cp:coreProperties>
</file>