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A8658" w14:textId="77777777" w:rsidR="00F63002" w:rsidRDefault="00F63002" w:rsidP="00F63002">
      <w:pPr>
        <w:pBdr>
          <w:bottom w:val="single" w:sz="12" w:space="1" w:color="auto"/>
        </w:pBdr>
        <w:rPr>
          <w:rFonts w:ascii="Calibri" w:hAnsi="Calibri"/>
          <w:color w:val="666699"/>
          <w:sz w:val="18"/>
          <w:szCs w:val="18"/>
        </w:rPr>
      </w:pPr>
      <w:r>
        <w:rPr>
          <w:rFonts w:ascii="Calibri" w:hAnsi="Calibri"/>
          <w:noProof/>
          <w:color w:val="666699"/>
          <w:sz w:val="18"/>
          <w:szCs w:val="18"/>
        </w:rPr>
        <w:drawing>
          <wp:inline distT="0" distB="0" distL="0" distR="0" wp14:anchorId="4877CDDD" wp14:editId="372170FA">
            <wp:extent cx="410527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5275" cy="1257300"/>
                    </a:xfrm>
                    <a:prstGeom prst="rect">
                      <a:avLst/>
                    </a:prstGeom>
                    <a:noFill/>
                    <a:ln>
                      <a:noFill/>
                    </a:ln>
                  </pic:spPr>
                </pic:pic>
              </a:graphicData>
            </a:graphic>
          </wp:inline>
        </w:drawing>
      </w:r>
    </w:p>
    <w:p w14:paraId="48C07D4A" w14:textId="77777777" w:rsidR="00F63002" w:rsidRPr="001D5853" w:rsidRDefault="00F63002" w:rsidP="00F63002">
      <w:pPr>
        <w:rPr>
          <w:color w:val="666699"/>
          <w:sz w:val="18"/>
          <w:szCs w:val="18"/>
        </w:rPr>
      </w:pPr>
    </w:p>
    <w:p w14:paraId="1B9356E1" w14:textId="77777777" w:rsidR="00F63002" w:rsidRDefault="00F63002" w:rsidP="00F63002">
      <w:pPr>
        <w:pStyle w:val="Heading1"/>
        <w:jc w:val="center"/>
      </w:pPr>
      <w:r>
        <w:t>…Deliver Us from Evil….</w:t>
      </w:r>
    </w:p>
    <w:p w14:paraId="7E78BBCB" w14:textId="06B0D6B4" w:rsidR="00F63002" w:rsidRDefault="00F63002" w:rsidP="00F63002">
      <w:r>
        <w:t xml:space="preserve">Every Sunday, American Baptists throughout the Rocky Mountain Region and across the USA pray together the prayer that Jesus taught us to say.  In this prayer we repeat the phrase, </w:t>
      </w:r>
      <w:r>
        <w:rPr>
          <w:i/>
          <w:iCs/>
        </w:rPr>
        <w:t xml:space="preserve">Lead us not into temptation, but </w:t>
      </w:r>
      <w:r>
        <w:rPr>
          <w:b/>
          <w:bCs/>
          <w:i/>
          <w:iCs/>
        </w:rPr>
        <w:t>deliver us from evil</w:t>
      </w:r>
      <w:r>
        <w:t>, as a reminder that it is indeed God who will ultimately deliver us from the evil that we encounter in this world. Jesus also taught us to pray this prayer as a reminder that we are to participate with Him in being instruments of that deliverance from evil; just as He called Peter to follow Him in order to become a “fisher of men,” we pray for deliverance from evil as a reminder of our responsibility to do what we can to usher in Christ’s Kingdom here on earth as it is in heaven.</w:t>
      </w:r>
    </w:p>
    <w:p w14:paraId="78C95494" w14:textId="77777777" w:rsidR="00F63002" w:rsidRDefault="00F63002" w:rsidP="00F63002"/>
    <w:p w14:paraId="1C60F918" w14:textId="497ACA54" w:rsidR="00F63002" w:rsidRDefault="00F63002" w:rsidP="00F63002">
      <w:r>
        <w:t xml:space="preserve">As followers of Christ, we are called to be instruments of peace and to prophetically proclaim and come alongside the victims of evil and injustice wherever it is found, whether it be due to racism, sexism, ageism, xenophobia, homophobia or simple malevolence. As followers of Christ we are called to love one another as Christ has loved us.  As followers of Christ, we are taught that when one of our brothers or sisters is suffering that we too are suffering, that we are to bear one another’s burdens. </w:t>
      </w:r>
    </w:p>
    <w:p w14:paraId="4F40CC6F" w14:textId="77777777" w:rsidR="00F63002" w:rsidRDefault="00F63002" w:rsidP="00F63002"/>
    <w:p w14:paraId="03EF9971" w14:textId="77777777" w:rsidR="00F63002" w:rsidRDefault="00F63002" w:rsidP="00F63002">
      <w:r>
        <w:t>Therefore…</w:t>
      </w:r>
    </w:p>
    <w:p w14:paraId="19DE32BC" w14:textId="77777777" w:rsidR="00F63002" w:rsidRDefault="00F63002" w:rsidP="00F63002"/>
    <w:p w14:paraId="7818300A" w14:textId="30ED97F6" w:rsidR="00F63002" w:rsidRDefault="00F63002" w:rsidP="00F63002">
      <w:pPr>
        <w:pStyle w:val="ListParagraph"/>
        <w:numPr>
          <w:ilvl w:val="0"/>
          <w:numId w:val="1"/>
        </w:numPr>
      </w:pPr>
      <w:r>
        <w:t>I am committing to not only praying for justice but to becoming an instrument of Christ in bringing justice into our world.</w:t>
      </w:r>
    </w:p>
    <w:p w14:paraId="048F79F3" w14:textId="0FBA45E6" w:rsidR="00F63002" w:rsidRDefault="00F63002" w:rsidP="00F63002">
      <w:pPr>
        <w:pStyle w:val="ListParagraph"/>
        <w:numPr>
          <w:ilvl w:val="0"/>
          <w:numId w:val="1"/>
        </w:numPr>
      </w:pPr>
      <w:r>
        <w:t xml:space="preserve">I am </w:t>
      </w:r>
      <w:r>
        <w:t>committing to learn about and to understand issues of social injustice especially in areas of race and ethnicity.</w:t>
      </w:r>
    </w:p>
    <w:p w14:paraId="7FAA1B31" w14:textId="2E7875C8" w:rsidR="00F63002" w:rsidRDefault="00F63002" w:rsidP="00F63002">
      <w:pPr>
        <w:pStyle w:val="ListParagraph"/>
        <w:numPr>
          <w:ilvl w:val="0"/>
          <w:numId w:val="1"/>
        </w:numPr>
      </w:pPr>
      <w:r>
        <w:t>I am committing to give a portion of my time to developing relationships with people of other races and ethnicities.</w:t>
      </w:r>
    </w:p>
    <w:p w14:paraId="22853D0B" w14:textId="4929773B" w:rsidR="00F63002" w:rsidRDefault="00F63002" w:rsidP="00F63002">
      <w:pPr>
        <w:pStyle w:val="ListParagraph"/>
        <w:numPr>
          <w:ilvl w:val="0"/>
          <w:numId w:val="1"/>
        </w:numPr>
      </w:pPr>
      <w:r>
        <w:t>I am committing to seek out training as appropriate that I might be a better friend to my brothers and sisters in Christ</w:t>
      </w:r>
      <w:r w:rsidR="00FD75DC">
        <w:t>.</w:t>
      </w:r>
    </w:p>
    <w:p w14:paraId="7D963A95" w14:textId="0A8479FC" w:rsidR="00221571" w:rsidRDefault="00221571" w:rsidP="00221571"/>
    <w:p w14:paraId="17486EDF" w14:textId="50D22EF0" w:rsidR="00221571" w:rsidRDefault="00221571" w:rsidP="00221571"/>
    <w:p w14:paraId="2A5F836E" w14:textId="77777777" w:rsidR="00221571" w:rsidRDefault="00221571" w:rsidP="00221571"/>
    <w:p w14:paraId="65411690" w14:textId="0D0B6C88" w:rsidR="00F63002" w:rsidRDefault="00F63002" w:rsidP="00F630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828"/>
        <w:gridCol w:w="3117"/>
      </w:tblGrid>
      <w:tr w:rsidR="00F63002" w14:paraId="5CD85404" w14:textId="77777777" w:rsidTr="00F63002">
        <w:tc>
          <w:tcPr>
            <w:tcW w:w="4405" w:type="dxa"/>
            <w:tcBorders>
              <w:bottom w:val="single" w:sz="12" w:space="0" w:color="auto"/>
            </w:tcBorders>
          </w:tcPr>
          <w:p w14:paraId="7A6BA95B" w14:textId="77777777" w:rsidR="00F63002" w:rsidRDefault="00F63002" w:rsidP="00F63002"/>
        </w:tc>
        <w:tc>
          <w:tcPr>
            <w:tcW w:w="1828" w:type="dxa"/>
          </w:tcPr>
          <w:p w14:paraId="0F4D044B" w14:textId="77777777" w:rsidR="00F63002" w:rsidRDefault="00F63002" w:rsidP="00F63002"/>
        </w:tc>
        <w:tc>
          <w:tcPr>
            <w:tcW w:w="3117" w:type="dxa"/>
            <w:tcBorders>
              <w:bottom w:val="single" w:sz="12" w:space="0" w:color="auto"/>
            </w:tcBorders>
          </w:tcPr>
          <w:p w14:paraId="18AA6B05" w14:textId="77777777" w:rsidR="00F63002" w:rsidRDefault="00F63002" w:rsidP="00F63002"/>
        </w:tc>
      </w:tr>
      <w:tr w:rsidR="00F63002" w14:paraId="055F046B" w14:textId="77777777" w:rsidTr="00F63002">
        <w:tc>
          <w:tcPr>
            <w:tcW w:w="4405" w:type="dxa"/>
            <w:tcBorders>
              <w:top w:val="single" w:sz="12" w:space="0" w:color="auto"/>
            </w:tcBorders>
          </w:tcPr>
          <w:p w14:paraId="721BF5F1" w14:textId="2C52B67E" w:rsidR="00F63002" w:rsidRDefault="00F63002" w:rsidP="00F63002">
            <w:pPr>
              <w:jc w:val="center"/>
            </w:pPr>
            <w:r>
              <w:t>Signature</w:t>
            </w:r>
          </w:p>
        </w:tc>
        <w:tc>
          <w:tcPr>
            <w:tcW w:w="1828" w:type="dxa"/>
          </w:tcPr>
          <w:p w14:paraId="35B70C3F" w14:textId="77777777" w:rsidR="00F63002" w:rsidRDefault="00F63002" w:rsidP="00F63002"/>
        </w:tc>
        <w:tc>
          <w:tcPr>
            <w:tcW w:w="3117" w:type="dxa"/>
            <w:tcBorders>
              <w:top w:val="single" w:sz="12" w:space="0" w:color="auto"/>
            </w:tcBorders>
          </w:tcPr>
          <w:p w14:paraId="4A5DA3BA" w14:textId="27B1A903" w:rsidR="00F63002" w:rsidRDefault="00F63002" w:rsidP="00F63002">
            <w:pPr>
              <w:jc w:val="center"/>
            </w:pPr>
            <w:r>
              <w:t>Date</w:t>
            </w:r>
          </w:p>
        </w:tc>
      </w:tr>
    </w:tbl>
    <w:p w14:paraId="27DD07A5" w14:textId="5DEDAB3D" w:rsidR="00F63002" w:rsidRDefault="00F63002" w:rsidP="00F63002"/>
    <w:p w14:paraId="01CF2565" w14:textId="7B887051" w:rsidR="00F63002" w:rsidRPr="00F63002" w:rsidRDefault="00F63002" w:rsidP="00F63002">
      <w:pPr>
        <w:jc w:val="center"/>
        <w:rPr>
          <w:i/>
          <w:iCs/>
          <w:sz w:val="18"/>
          <w:szCs w:val="18"/>
        </w:rPr>
      </w:pPr>
      <w:r w:rsidRPr="00F63002">
        <w:rPr>
          <w:i/>
          <w:iCs/>
          <w:sz w:val="18"/>
          <w:szCs w:val="18"/>
        </w:rPr>
        <w:t>We invite you to return a signed copy of this to ABCRM office to be part of a collection that will be shared publicly from time to time as a symbol of our commitment to  this issue.</w:t>
      </w:r>
    </w:p>
    <w:sectPr w:rsidR="00F63002" w:rsidRPr="00F63002" w:rsidSect="000C2139">
      <w:headerReference w:type="default" r:id="rId6"/>
      <w:footerReference w:type="default" r:id="rId7"/>
      <w:pgSz w:w="12240" w:h="15840" w:code="1"/>
      <w:pgMar w:top="720" w:right="1440" w:bottom="720" w:left="1440"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D0D2" w14:textId="77777777" w:rsidR="001D5853" w:rsidRPr="001D5853" w:rsidRDefault="00FD75DC" w:rsidP="00860A2F">
    <w:pPr>
      <w:pStyle w:val="Heading3"/>
    </w:pPr>
  </w:p>
  <w:p w14:paraId="3DE3DB3C" w14:textId="77777777" w:rsidR="001D5853" w:rsidRPr="001D5853" w:rsidRDefault="00FD75DC" w:rsidP="00195441">
    <w:pPr>
      <w:rPr>
        <w:color w:val="666699"/>
        <w:sz w:val="10"/>
        <w:szCs w:val="10"/>
      </w:rPr>
    </w:pPr>
  </w:p>
  <w:p w14:paraId="695E698E" w14:textId="77777777" w:rsidR="007E022B" w:rsidRPr="001D5853" w:rsidRDefault="00FD75DC" w:rsidP="00860A2F">
    <w:pPr>
      <w:pStyle w:val="Heading3"/>
    </w:pPr>
    <w:r w:rsidRPr="001D5853">
      <w:tab/>
    </w:r>
    <w:r w:rsidRPr="001D5853">
      <w:t>Steve Van Ostran</w:t>
    </w:r>
    <w:r w:rsidRPr="001D5853">
      <w:tab/>
    </w:r>
    <w:r>
      <w:t>Matt Manning</w:t>
    </w:r>
    <w:r w:rsidRPr="001D5853">
      <w:tab/>
    </w:r>
    <w:r>
      <w:t>Eugene Downing</w:t>
    </w:r>
  </w:p>
  <w:p w14:paraId="660467D7" w14:textId="77777777" w:rsidR="007E022B" w:rsidRPr="001D5853" w:rsidRDefault="00FD75DC" w:rsidP="007E022B">
    <w:pPr>
      <w:tabs>
        <w:tab w:val="left" w:pos="360"/>
        <w:tab w:val="left" w:pos="4140"/>
        <w:tab w:val="left" w:pos="7560"/>
      </w:tabs>
      <w:rPr>
        <w:rFonts w:ascii="Lucida Handwriting" w:hAnsi="Lucida Handwriting"/>
        <w:color w:val="666699"/>
        <w:sz w:val="16"/>
        <w:szCs w:val="16"/>
      </w:rPr>
    </w:pPr>
    <w:r>
      <w:rPr>
        <w:rFonts w:ascii="Lucida Handwriting" w:hAnsi="Lucida Handwriting"/>
        <w:color w:val="666699"/>
        <w:sz w:val="16"/>
        <w:szCs w:val="16"/>
      </w:rPr>
      <w:tab/>
      <w:t xml:space="preserve">Executive </w:t>
    </w:r>
    <w:r>
      <w:rPr>
        <w:rFonts w:ascii="Lucida Handwriting" w:hAnsi="Lucida Handwriting"/>
        <w:color w:val="666699"/>
        <w:sz w:val="16"/>
        <w:szCs w:val="16"/>
      </w:rPr>
      <w:t>Minister/Secretary</w:t>
    </w:r>
    <w:r w:rsidRPr="001D5853">
      <w:rPr>
        <w:rFonts w:ascii="Lucida Handwriting" w:hAnsi="Lucida Handwriting"/>
        <w:color w:val="666699"/>
        <w:sz w:val="16"/>
        <w:szCs w:val="16"/>
      </w:rPr>
      <w:tab/>
      <w:t>President</w:t>
    </w:r>
    <w:r w:rsidRPr="001D5853">
      <w:rPr>
        <w:rFonts w:ascii="Lucida Handwriting" w:hAnsi="Lucida Handwriting"/>
        <w:color w:val="666699"/>
        <w:sz w:val="16"/>
        <w:szCs w:val="16"/>
      </w:rPr>
      <w:tab/>
      <w:t xml:space="preserve">Vice-President </w:t>
    </w:r>
  </w:p>
  <w:p w14:paraId="52109B97" w14:textId="77777777" w:rsidR="007E022B" w:rsidRPr="001D5853" w:rsidRDefault="00FD75DC" w:rsidP="007E022B">
    <w:pPr>
      <w:tabs>
        <w:tab w:val="left" w:pos="4140"/>
        <w:tab w:val="left" w:pos="7560"/>
      </w:tabs>
      <w:rPr>
        <w:rFonts w:ascii="Lucida Handwriting" w:hAnsi="Lucida Handwriting"/>
        <w:color w:val="666699"/>
        <w:sz w:val="8"/>
        <w:szCs w:val="8"/>
      </w:rPr>
    </w:pPr>
  </w:p>
  <w:p w14:paraId="622DCCB1" w14:textId="77777777" w:rsidR="007E022B" w:rsidRPr="001D5853" w:rsidRDefault="00FD75DC" w:rsidP="00860A2F">
    <w:pPr>
      <w:pStyle w:val="Heading3"/>
    </w:pPr>
    <w:r w:rsidRPr="001D5853">
      <w:tab/>
    </w:r>
    <w:r>
      <w:t>Estelle Torpy</w:t>
    </w:r>
    <w:r>
      <w:tab/>
      <w:t>Jackie Clark</w:t>
    </w:r>
  </w:p>
  <w:p w14:paraId="12127E2A" w14:textId="77777777" w:rsidR="001D5853" w:rsidRPr="001D5853" w:rsidRDefault="00FD75DC" w:rsidP="007E022B">
    <w:pPr>
      <w:tabs>
        <w:tab w:val="left" w:pos="360"/>
        <w:tab w:val="left" w:pos="4140"/>
        <w:tab w:val="left" w:pos="7560"/>
      </w:tabs>
      <w:rPr>
        <w:rFonts w:ascii="Lucida Handwriting" w:hAnsi="Lucida Handwriting"/>
        <w:color w:val="666699"/>
        <w:sz w:val="16"/>
        <w:szCs w:val="16"/>
      </w:rPr>
    </w:pPr>
    <w:r w:rsidRPr="001D5853">
      <w:rPr>
        <w:rFonts w:ascii="Lucida Handwriting" w:hAnsi="Lucida Handwriting"/>
        <w:color w:val="666699"/>
        <w:sz w:val="16"/>
        <w:szCs w:val="16"/>
      </w:rPr>
      <w:tab/>
    </w:r>
    <w:r>
      <w:rPr>
        <w:rFonts w:ascii="Lucida Handwriting" w:hAnsi="Lucida Handwriting"/>
        <w:color w:val="666699"/>
        <w:sz w:val="16"/>
        <w:szCs w:val="16"/>
      </w:rPr>
      <w:t>Past President</w:t>
    </w:r>
    <w:r>
      <w:rPr>
        <w:rFonts w:ascii="Lucida Handwriting" w:hAnsi="Lucida Handwriting"/>
        <w:color w:val="666699"/>
        <w:sz w:val="16"/>
        <w:szCs w:val="16"/>
      </w:rPr>
      <w:tab/>
    </w:r>
    <w:r w:rsidRPr="001D5853">
      <w:rPr>
        <w:rFonts w:ascii="Lucida Handwriting" w:hAnsi="Lucida Handwriting"/>
        <w:color w:val="666699"/>
        <w:sz w:val="16"/>
        <w:szCs w:val="16"/>
      </w:rPr>
      <w:t xml:space="preserve">Treasurer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EA8F" w14:textId="77777777" w:rsidR="001D5853" w:rsidRPr="001C0D62" w:rsidRDefault="00FD75DC">
    <w:pPr>
      <w:pStyle w:val="Header"/>
      <w:rPr>
        <w:rFonts w:ascii="Lucida Handwriting" w:hAnsi="Lucida Handwriting"/>
        <w:b/>
        <w:color w:val="000080"/>
        <w:sz w:val="16"/>
        <w:szCs w:val="16"/>
      </w:rPr>
    </w:pPr>
    <w:r>
      <w:tab/>
      <w:t xml:space="preserve">                                                                 </w:t>
    </w:r>
    <w:r>
      <w:rPr>
        <w:rFonts w:ascii="Lucida Handwriting" w:hAnsi="Lucida Handwriting"/>
        <w:b/>
        <w:color w:val="000080"/>
        <w:sz w:val="16"/>
        <w:szCs w:val="16"/>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C5216"/>
    <w:multiLevelType w:val="hybridMultilevel"/>
    <w:tmpl w:val="CE50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02"/>
    <w:rsid w:val="00221571"/>
    <w:rsid w:val="00F63002"/>
    <w:rsid w:val="00FD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99A3"/>
  <w15:chartTrackingRefBased/>
  <w15:docId w15:val="{16D666AB-8876-46C9-9F42-E10549D3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0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300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63002"/>
    <w:pPr>
      <w:outlineLvl w:val="2"/>
    </w:pPr>
    <w:rPr>
      <w:rFonts w:ascii="Calibri" w:hAnsi="Calibri" w:cs="Calibri"/>
      <w:color w:val="666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002"/>
    <w:rPr>
      <w:rFonts w:ascii="Arial" w:eastAsia="Times New Roman" w:hAnsi="Arial" w:cs="Arial"/>
      <w:b/>
      <w:bCs/>
      <w:kern w:val="32"/>
      <w:sz w:val="32"/>
      <w:szCs w:val="32"/>
    </w:rPr>
  </w:style>
  <w:style w:type="character" w:customStyle="1" w:styleId="Heading3Char">
    <w:name w:val="Heading 3 Char"/>
    <w:basedOn w:val="DefaultParagraphFont"/>
    <w:link w:val="Heading3"/>
    <w:rsid w:val="00F63002"/>
    <w:rPr>
      <w:rFonts w:ascii="Calibri" w:eastAsia="Times New Roman" w:hAnsi="Calibri" w:cs="Calibri"/>
      <w:color w:val="666699"/>
      <w:sz w:val="24"/>
      <w:szCs w:val="24"/>
    </w:rPr>
  </w:style>
  <w:style w:type="paragraph" w:styleId="Header">
    <w:name w:val="header"/>
    <w:basedOn w:val="Normal"/>
    <w:link w:val="HeaderChar"/>
    <w:rsid w:val="00F63002"/>
    <w:pPr>
      <w:tabs>
        <w:tab w:val="center" w:pos="4320"/>
        <w:tab w:val="right" w:pos="8640"/>
      </w:tabs>
    </w:pPr>
  </w:style>
  <w:style w:type="character" w:customStyle="1" w:styleId="HeaderChar">
    <w:name w:val="Header Char"/>
    <w:basedOn w:val="DefaultParagraphFont"/>
    <w:link w:val="Header"/>
    <w:rsid w:val="00F63002"/>
    <w:rPr>
      <w:rFonts w:ascii="Times New Roman" w:eastAsia="Times New Roman" w:hAnsi="Times New Roman" w:cs="Times New Roman"/>
      <w:sz w:val="24"/>
      <w:szCs w:val="24"/>
    </w:rPr>
  </w:style>
  <w:style w:type="paragraph" w:styleId="ListParagraph">
    <w:name w:val="List Paragraph"/>
    <w:basedOn w:val="Normal"/>
    <w:uiPriority w:val="34"/>
    <w:qFormat/>
    <w:rsid w:val="00F63002"/>
    <w:pPr>
      <w:ind w:left="720"/>
    </w:pPr>
    <w:rPr>
      <w:rFonts w:ascii="Calibri" w:eastAsia="Calibri" w:hAnsi="Calibri"/>
      <w:sz w:val="22"/>
      <w:szCs w:val="22"/>
    </w:rPr>
  </w:style>
  <w:style w:type="table" w:styleId="TableGrid">
    <w:name w:val="Table Grid"/>
    <w:basedOn w:val="TableNormal"/>
    <w:uiPriority w:val="39"/>
    <w:rsid w:val="00F6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Vanostran</dc:creator>
  <cp:keywords/>
  <dc:description/>
  <cp:lastModifiedBy>Steve Vanostran</cp:lastModifiedBy>
  <cp:revision>2</cp:revision>
  <dcterms:created xsi:type="dcterms:W3CDTF">2020-06-02T11:58:00Z</dcterms:created>
  <dcterms:modified xsi:type="dcterms:W3CDTF">2020-06-02T14:45:00Z</dcterms:modified>
</cp:coreProperties>
</file>